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E2496" w:rsidRPr="005E2496" w:rsidRDefault="005E2496" w:rsidP="005E2496">
      <w:pPr>
        <w:pStyle w:val="af9"/>
        <w:jc w:val="right"/>
        <w:rPr>
          <w:b/>
          <w:bCs/>
        </w:rPr>
      </w:pPr>
      <w:r w:rsidRPr="005E2496">
        <w:rPr>
          <w:b/>
          <w:bCs/>
        </w:rPr>
        <w:t>Приложение №2</w:t>
      </w:r>
    </w:p>
    <w:p w:rsidR="007F07AB" w:rsidRPr="00AE6580" w:rsidRDefault="007F07AB" w:rsidP="007744D1">
      <w:pPr>
        <w:pStyle w:val="af9"/>
      </w:pPr>
      <w:proofErr w:type="spellStart"/>
      <w:r>
        <w:t>УДК</w:t>
      </w:r>
      <w:proofErr w:type="spellEnd"/>
      <w:r>
        <w:t xml:space="preserve"> </w:t>
      </w:r>
      <w:r w:rsidR="004274C8" w:rsidRPr="00AE6580">
        <w:t>624</w:t>
      </w:r>
      <w:r>
        <w:t>.</w:t>
      </w:r>
      <w:r w:rsidR="00716069" w:rsidRPr="00AE6580">
        <w:t>154.5</w:t>
      </w:r>
    </w:p>
    <w:p w:rsidR="007F07AB" w:rsidRDefault="007F07AB" w:rsidP="00317F79"/>
    <w:p w:rsidR="007F07AB" w:rsidRPr="007F07AB" w:rsidRDefault="005A604D" w:rsidP="007744D1">
      <w:pPr>
        <w:pStyle w:val="afa"/>
        <w:rPr>
          <w:vertAlign w:val="superscript"/>
        </w:rPr>
      </w:pPr>
      <w:proofErr w:type="spellStart"/>
      <w:r w:rsidRPr="005A604D">
        <w:t>И.И</w:t>
      </w:r>
      <w:proofErr w:type="spellEnd"/>
      <w:r w:rsidR="007F07AB" w:rsidRPr="007F07AB">
        <w:t>. Иванов</w:t>
      </w:r>
      <w:r w:rsidR="007F07AB">
        <w:rPr>
          <w:vertAlign w:val="superscript"/>
        </w:rPr>
        <w:t>1</w:t>
      </w:r>
      <w:r w:rsidR="007F07AB" w:rsidRPr="007F07AB">
        <w:t xml:space="preserve">, </w:t>
      </w:r>
      <w:proofErr w:type="spellStart"/>
      <w:r w:rsidR="008D2427">
        <w:t>С.Ю</w:t>
      </w:r>
      <w:proofErr w:type="spellEnd"/>
      <w:r w:rsidR="008D2427">
        <w:t>. Кравцова</w:t>
      </w:r>
      <w:r w:rsidR="008D2427">
        <w:rPr>
          <w:vertAlign w:val="superscript"/>
        </w:rPr>
        <w:t>1</w:t>
      </w:r>
      <w:r w:rsidR="008D2427">
        <w:t xml:space="preserve">, </w:t>
      </w:r>
      <w:proofErr w:type="spellStart"/>
      <w:r w:rsidR="007F07AB" w:rsidRPr="007F07AB">
        <w:t>П.П</w:t>
      </w:r>
      <w:proofErr w:type="spellEnd"/>
      <w:r w:rsidR="007F07AB" w:rsidRPr="007F07AB">
        <w:t>. Петров</w:t>
      </w:r>
      <w:r w:rsidR="007F07AB">
        <w:rPr>
          <w:vertAlign w:val="superscript"/>
        </w:rPr>
        <w:t>2</w:t>
      </w:r>
      <w:bookmarkStart w:id="0" w:name="_GoBack"/>
      <w:bookmarkEnd w:id="0"/>
    </w:p>
    <w:p w:rsidR="007F07AB" w:rsidRDefault="007F07AB" w:rsidP="00317F79">
      <w:pPr>
        <w:jc w:val="center"/>
      </w:pPr>
    </w:p>
    <w:p w:rsidR="00317F79" w:rsidRDefault="007F07AB" w:rsidP="007D2CB6">
      <w:pPr>
        <w:pStyle w:val="afb"/>
      </w:pPr>
      <w:r>
        <w:rPr>
          <w:vertAlign w:val="superscript"/>
        </w:rPr>
        <w:t>1</w:t>
      </w:r>
      <w:r w:rsidR="00F25258">
        <w:t xml:space="preserve">Южно-Российский государственный </w:t>
      </w:r>
      <w:r w:rsidR="0078585A" w:rsidRPr="0078585A">
        <w:t>политехнический</w:t>
      </w:r>
      <w:r>
        <w:t xml:space="preserve"> университет</w:t>
      </w:r>
      <w:r w:rsidR="00F25258">
        <w:t xml:space="preserve"> (</w:t>
      </w:r>
      <w:proofErr w:type="spellStart"/>
      <w:r w:rsidR="00F25258">
        <w:t>НПИ</w:t>
      </w:r>
      <w:proofErr w:type="spellEnd"/>
      <w:r w:rsidR="00F25258">
        <w:t xml:space="preserve">) имени </w:t>
      </w:r>
      <w:proofErr w:type="spellStart"/>
      <w:r w:rsidR="00F25258">
        <w:t>М.И</w:t>
      </w:r>
      <w:proofErr w:type="spellEnd"/>
      <w:r w:rsidR="00F25258">
        <w:t>. Платова</w:t>
      </w:r>
      <w:r w:rsidR="001D7AA5">
        <w:t xml:space="preserve">, </w:t>
      </w:r>
      <w:r w:rsidR="00F25258">
        <w:t>Новочеркасск</w:t>
      </w:r>
      <w:r w:rsidR="001D7AA5">
        <w:t>, Россия</w:t>
      </w:r>
      <w:r>
        <w:t>;</w:t>
      </w:r>
    </w:p>
    <w:p w:rsidR="007F07AB" w:rsidRDefault="007F07AB" w:rsidP="007D2CB6">
      <w:pPr>
        <w:pStyle w:val="afb"/>
      </w:pPr>
      <w:r>
        <w:rPr>
          <w:vertAlign w:val="superscript"/>
        </w:rPr>
        <w:t>2</w:t>
      </w:r>
      <w:r w:rsidR="00144BDD">
        <w:t xml:space="preserve">Волгоградский государственный </w:t>
      </w:r>
      <w:r w:rsidR="00F958CC">
        <w:t>технический</w:t>
      </w:r>
      <w:r w:rsidR="00144BDD">
        <w:t xml:space="preserve"> университет</w:t>
      </w:r>
      <w:r w:rsidR="001D7AA5">
        <w:t xml:space="preserve">, </w:t>
      </w:r>
      <w:r w:rsidR="00144BDD">
        <w:t>Волгоград</w:t>
      </w:r>
      <w:r w:rsidR="001D7AA5">
        <w:t>, Россия</w:t>
      </w:r>
    </w:p>
    <w:p w:rsidR="001F4EDD" w:rsidRPr="00E568FF" w:rsidRDefault="001F4EDD" w:rsidP="001F4EDD">
      <w:pPr>
        <w:jc w:val="center"/>
        <w:rPr>
          <w:i/>
          <w:color w:val="4F81BD" w:themeColor="accent1"/>
        </w:rPr>
      </w:pPr>
      <w:r w:rsidRPr="00E568FF">
        <w:rPr>
          <w:i/>
          <w:color w:val="4F81BD" w:themeColor="accent1"/>
        </w:rPr>
        <w:t xml:space="preserve">Примечание: если </w:t>
      </w:r>
      <w:r w:rsidR="00626365">
        <w:rPr>
          <w:i/>
          <w:color w:val="4F81BD" w:themeColor="accent1"/>
        </w:rPr>
        <w:t xml:space="preserve">все </w:t>
      </w:r>
      <w:r w:rsidRPr="00E568FF">
        <w:rPr>
          <w:i/>
          <w:color w:val="4F81BD" w:themeColor="accent1"/>
        </w:rPr>
        <w:t>авторы из одной организации, то ссылки ставить не надо</w:t>
      </w:r>
    </w:p>
    <w:p w:rsidR="007F07AB" w:rsidRDefault="007F07AB" w:rsidP="001814DB">
      <w:pPr>
        <w:ind w:firstLine="540"/>
        <w:jc w:val="center"/>
      </w:pPr>
    </w:p>
    <w:p w:rsidR="007F07AB" w:rsidRDefault="003C546B" w:rsidP="007D2CB6">
      <w:pPr>
        <w:pStyle w:val="afc"/>
      </w:pPr>
      <w:r>
        <w:t xml:space="preserve">Механика грунтов в геотехнике и </w:t>
      </w:r>
      <w:proofErr w:type="spellStart"/>
      <w:r>
        <w:t>фундаментостроении</w:t>
      </w:r>
      <w:proofErr w:type="spellEnd"/>
    </w:p>
    <w:p w:rsidR="007F07AB" w:rsidRDefault="007F07AB" w:rsidP="007D2CB6">
      <w:pPr>
        <w:pStyle w:val="afc"/>
      </w:pPr>
    </w:p>
    <w:p w:rsidR="007F07AB" w:rsidRDefault="007F07AB" w:rsidP="007D2CB6">
      <w:pPr>
        <w:pStyle w:val="afd"/>
      </w:pPr>
      <w:r w:rsidRPr="007F07AB">
        <w:t>Аннотация</w:t>
      </w:r>
      <w:r w:rsidR="0095694A">
        <w:t xml:space="preserve"> </w:t>
      </w:r>
      <w:proofErr w:type="spellStart"/>
      <w:r w:rsidR="0095694A">
        <w:t>аннотация</w:t>
      </w:r>
      <w:proofErr w:type="spellEnd"/>
      <w:r w:rsid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 w:rsidR="0095694A" w:rsidRPr="0095694A">
        <w:t xml:space="preserve"> </w:t>
      </w:r>
      <w:proofErr w:type="spellStart"/>
      <w:r w:rsidR="0095694A">
        <w:t>аннотация</w:t>
      </w:r>
      <w:proofErr w:type="spellEnd"/>
      <w:r>
        <w:t>.</w:t>
      </w:r>
    </w:p>
    <w:p w:rsidR="0078585A" w:rsidRPr="0078585A" w:rsidRDefault="0078585A" w:rsidP="0095694A">
      <w:pPr>
        <w:ind w:firstLine="540"/>
        <w:jc w:val="both"/>
        <w:rPr>
          <w:b/>
          <w:color w:val="FF0000"/>
          <w:sz w:val="20"/>
          <w:szCs w:val="20"/>
        </w:rPr>
      </w:pPr>
      <w:r w:rsidRPr="0078585A">
        <w:rPr>
          <w:b/>
          <w:color w:val="FF0000"/>
          <w:sz w:val="20"/>
          <w:szCs w:val="20"/>
        </w:rPr>
        <w:t xml:space="preserve">Объем аннотации – не менее </w:t>
      </w:r>
      <w:r w:rsidR="00DC0464">
        <w:rPr>
          <w:b/>
          <w:color w:val="FF0000"/>
          <w:sz w:val="20"/>
          <w:szCs w:val="20"/>
        </w:rPr>
        <w:t>5</w:t>
      </w:r>
      <w:r w:rsidRPr="0078585A">
        <w:rPr>
          <w:b/>
          <w:color w:val="FF0000"/>
          <w:sz w:val="20"/>
          <w:szCs w:val="20"/>
        </w:rPr>
        <w:t>0 слов</w:t>
      </w:r>
      <w:r w:rsidR="004C33B4">
        <w:rPr>
          <w:b/>
          <w:color w:val="FF0000"/>
          <w:sz w:val="20"/>
          <w:szCs w:val="20"/>
        </w:rPr>
        <w:t>.</w:t>
      </w:r>
      <w:r w:rsidRPr="0078585A">
        <w:rPr>
          <w:b/>
          <w:color w:val="FF0000"/>
          <w:sz w:val="20"/>
          <w:szCs w:val="20"/>
        </w:rPr>
        <w:t xml:space="preserve"> Разрешается структурировать аннотацию: объект исследования, цель, использованные методы и подходы, основные результаты.</w:t>
      </w:r>
    </w:p>
    <w:p w:rsidR="007F07AB" w:rsidRPr="00F25258" w:rsidRDefault="00754BAA" w:rsidP="007D2CB6">
      <w:pPr>
        <w:pStyle w:val="afd"/>
      </w:pPr>
      <w:r w:rsidRPr="00754BAA">
        <w:rPr>
          <w:b/>
        </w:rPr>
        <w:t>Ключевые слова</w:t>
      </w:r>
      <w:r>
        <w:t>: текст</w:t>
      </w:r>
      <w:r w:rsidR="0078585A">
        <w:t>,</w:t>
      </w:r>
      <w:r>
        <w:t xml:space="preserve"> текст</w:t>
      </w:r>
      <w:r w:rsidR="0078585A">
        <w:t>,</w:t>
      </w:r>
      <w:r w:rsidRPr="00754BAA">
        <w:t xml:space="preserve"> </w:t>
      </w:r>
      <w:r w:rsidR="0078585A">
        <w:t>текст,</w:t>
      </w:r>
      <w:r w:rsidRPr="00754BAA">
        <w:t xml:space="preserve"> </w:t>
      </w:r>
      <w:r>
        <w:t>текст</w:t>
      </w:r>
      <w:r w:rsidR="0078585A">
        <w:t>,</w:t>
      </w:r>
      <w:r w:rsidRPr="00754BAA">
        <w:t xml:space="preserve"> </w:t>
      </w:r>
      <w:r>
        <w:t>текст</w:t>
      </w:r>
      <w:r w:rsidR="0078585A">
        <w:t>,</w:t>
      </w:r>
      <w:r w:rsidRPr="00754BAA">
        <w:t xml:space="preserve"> </w:t>
      </w:r>
      <w:r>
        <w:t>текст</w:t>
      </w:r>
      <w:r w:rsidR="0078585A">
        <w:t>,</w:t>
      </w:r>
      <w:r w:rsidRPr="00754BAA">
        <w:t xml:space="preserve"> </w:t>
      </w:r>
      <w:r>
        <w:t>текст.</w:t>
      </w:r>
      <w:r w:rsidR="0078585A">
        <w:t xml:space="preserve"> </w:t>
      </w:r>
      <w:r w:rsidR="0078585A" w:rsidRPr="0078585A">
        <w:rPr>
          <w:b/>
          <w:color w:val="FF0000"/>
        </w:rPr>
        <w:t>От</w:t>
      </w:r>
      <w:r w:rsidR="0078585A" w:rsidRPr="00F25258">
        <w:rPr>
          <w:b/>
          <w:color w:val="FF0000"/>
        </w:rPr>
        <w:t xml:space="preserve"> </w:t>
      </w:r>
      <w:r w:rsidR="00BE1996" w:rsidRPr="00F25258">
        <w:rPr>
          <w:b/>
          <w:color w:val="FF0000"/>
        </w:rPr>
        <w:t>5</w:t>
      </w:r>
      <w:r w:rsidR="0078585A" w:rsidRPr="00F25258">
        <w:rPr>
          <w:b/>
          <w:color w:val="FF0000"/>
        </w:rPr>
        <w:t xml:space="preserve"> </w:t>
      </w:r>
      <w:r w:rsidR="0078585A" w:rsidRPr="0078585A">
        <w:rPr>
          <w:b/>
          <w:color w:val="FF0000"/>
        </w:rPr>
        <w:t>до</w:t>
      </w:r>
      <w:r w:rsidR="0078585A" w:rsidRPr="00F25258">
        <w:rPr>
          <w:b/>
          <w:color w:val="FF0000"/>
        </w:rPr>
        <w:t xml:space="preserve"> 1</w:t>
      </w:r>
      <w:r w:rsidR="001F4EDD" w:rsidRPr="00F25258">
        <w:rPr>
          <w:b/>
          <w:color w:val="FF0000"/>
        </w:rPr>
        <w:t>5</w:t>
      </w:r>
      <w:r w:rsidR="0078585A" w:rsidRPr="00F25258">
        <w:rPr>
          <w:b/>
          <w:color w:val="FF0000"/>
        </w:rPr>
        <w:t xml:space="preserve"> </w:t>
      </w:r>
      <w:r w:rsidR="0078585A" w:rsidRPr="0078585A">
        <w:rPr>
          <w:b/>
          <w:color w:val="FF0000"/>
        </w:rPr>
        <w:t>слов</w:t>
      </w:r>
      <w:r w:rsidR="0078585A" w:rsidRPr="00F25258">
        <w:rPr>
          <w:b/>
          <w:color w:val="FF0000"/>
        </w:rPr>
        <w:t xml:space="preserve">, </w:t>
      </w:r>
      <w:r w:rsidR="0078585A" w:rsidRPr="0078585A">
        <w:rPr>
          <w:b/>
          <w:color w:val="FF0000"/>
        </w:rPr>
        <w:t>разделенных</w:t>
      </w:r>
      <w:r w:rsidR="0078585A" w:rsidRPr="00F25258">
        <w:rPr>
          <w:b/>
          <w:color w:val="FF0000"/>
        </w:rPr>
        <w:t xml:space="preserve"> </w:t>
      </w:r>
      <w:r w:rsidR="0078585A" w:rsidRPr="0078585A">
        <w:rPr>
          <w:b/>
          <w:color w:val="FF0000"/>
        </w:rPr>
        <w:t>запятой</w:t>
      </w:r>
      <w:r w:rsidR="0078585A" w:rsidRPr="00F25258">
        <w:rPr>
          <w:b/>
          <w:color w:val="FF0000"/>
        </w:rPr>
        <w:t>.</w:t>
      </w:r>
    </w:p>
    <w:p w:rsidR="007F07AB" w:rsidRPr="00F25258" w:rsidRDefault="007F07AB" w:rsidP="006A6DEB">
      <w:pPr>
        <w:pStyle w:val="afd"/>
      </w:pPr>
    </w:p>
    <w:p w:rsidR="001D7AA5" w:rsidRPr="00F25258" w:rsidRDefault="005A604D" w:rsidP="007744D1">
      <w:pPr>
        <w:pStyle w:val="afa"/>
      </w:pPr>
      <w:r>
        <w:rPr>
          <w:lang w:val="en-US"/>
        </w:rPr>
        <w:t>I</w:t>
      </w:r>
      <w:r w:rsidRPr="00F25258">
        <w:t>.</w:t>
      </w:r>
      <w:r>
        <w:rPr>
          <w:lang w:val="en-US"/>
        </w:rPr>
        <w:t>I</w:t>
      </w:r>
      <w:r w:rsidRPr="00F25258">
        <w:t>.</w:t>
      </w:r>
      <w:r w:rsidR="001D7AA5" w:rsidRPr="00F25258">
        <w:t xml:space="preserve"> </w:t>
      </w:r>
      <w:r w:rsidR="001D7AA5">
        <w:rPr>
          <w:lang w:val="en-US"/>
        </w:rPr>
        <w:t>Ivanov</w:t>
      </w:r>
      <w:r w:rsidR="001D7AA5" w:rsidRPr="00F25258">
        <w:rPr>
          <w:vertAlign w:val="superscript"/>
        </w:rPr>
        <w:t>1</w:t>
      </w:r>
      <w:r w:rsidR="001D7AA5" w:rsidRPr="00F25258">
        <w:t>,</w:t>
      </w:r>
      <w:r w:rsidR="008D2427" w:rsidRPr="00F25258">
        <w:t xml:space="preserve"> </w:t>
      </w:r>
      <w:r w:rsidR="008D2427">
        <w:rPr>
          <w:lang w:val="en-US"/>
        </w:rPr>
        <w:t>S</w:t>
      </w:r>
      <w:r w:rsidR="008D2427" w:rsidRPr="00F25258">
        <w:t>.</w:t>
      </w:r>
      <w:proofErr w:type="spellStart"/>
      <w:r w:rsidR="008D2427">
        <w:rPr>
          <w:lang w:val="en-US"/>
        </w:rPr>
        <w:t>Iu</w:t>
      </w:r>
      <w:proofErr w:type="spellEnd"/>
      <w:r w:rsidR="008D2427" w:rsidRPr="00F25258">
        <w:t xml:space="preserve">. </w:t>
      </w:r>
      <w:proofErr w:type="spellStart"/>
      <w:r w:rsidR="008D2427">
        <w:rPr>
          <w:lang w:val="en-US"/>
        </w:rPr>
        <w:t>Kravtsova</w:t>
      </w:r>
      <w:proofErr w:type="spellEnd"/>
      <w:r w:rsidR="008D2427" w:rsidRPr="00F25258">
        <w:rPr>
          <w:vertAlign w:val="superscript"/>
        </w:rPr>
        <w:t>1</w:t>
      </w:r>
      <w:r w:rsidR="008D2427" w:rsidRPr="00F25258">
        <w:t>,</w:t>
      </w:r>
      <w:r w:rsidR="001D7AA5" w:rsidRPr="00F25258">
        <w:t xml:space="preserve"> </w:t>
      </w:r>
      <w:r w:rsidR="001D7AA5">
        <w:rPr>
          <w:lang w:val="en-US"/>
        </w:rPr>
        <w:t>P</w:t>
      </w:r>
      <w:r w:rsidR="001D7AA5" w:rsidRPr="00F25258">
        <w:t>.</w:t>
      </w:r>
      <w:r w:rsidR="001D7AA5">
        <w:rPr>
          <w:lang w:val="en-US"/>
        </w:rPr>
        <w:t>P</w:t>
      </w:r>
      <w:r w:rsidR="001D7AA5" w:rsidRPr="00F25258">
        <w:t xml:space="preserve">. </w:t>
      </w:r>
      <w:r w:rsidR="001D7AA5">
        <w:rPr>
          <w:lang w:val="en-US"/>
        </w:rPr>
        <w:t>Petrov</w:t>
      </w:r>
      <w:r w:rsidR="001D7AA5" w:rsidRPr="00F25258">
        <w:rPr>
          <w:vertAlign w:val="superscript"/>
        </w:rPr>
        <w:t>2</w:t>
      </w:r>
    </w:p>
    <w:p w:rsidR="001D7AA5" w:rsidRPr="00F25258" w:rsidRDefault="001D7AA5" w:rsidP="001D7AA5">
      <w:pPr>
        <w:jc w:val="center"/>
        <w:rPr>
          <w:b/>
        </w:rPr>
      </w:pPr>
    </w:p>
    <w:p w:rsidR="00050CB3" w:rsidRPr="00A11A32" w:rsidRDefault="00ED6C8C" w:rsidP="007D2CB6">
      <w:pPr>
        <w:pStyle w:val="afb"/>
        <w:rPr>
          <w:lang w:val="en-US"/>
        </w:rPr>
      </w:pPr>
      <w:r w:rsidRPr="00ED6C8C">
        <w:rPr>
          <w:vertAlign w:val="superscript"/>
          <w:lang w:val="en-US"/>
        </w:rPr>
        <w:t>1</w:t>
      </w:r>
      <w:r w:rsidR="006B0F6A" w:rsidRPr="006B0F6A">
        <w:rPr>
          <w:lang w:val="en-US"/>
        </w:rPr>
        <w:t xml:space="preserve"> </w:t>
      </w:r>
      <w:proofErr w:type="spellStart"/>
      <w:r w:rsidR="006B0F6A" w:rsidRPr="00475685">
        <w:rPr>
          <w:lang w:val="en-US"/>
        </w:rPr>
        <w:t>Platov</w:t>
      </w:r>
      <w:proofErr w:type="spellEnd"/>
      <w:r w:rsidR="006B0F6A" w:rsidRPr="00475685">
        <w:rPr>
          <w:lang w:val="en-US"/>
        </w:rPr>
        <w:t xml:space="preserve"> South-Russian State Polytechnic University (</w:t>
      </w:r>
      <w:proofErr w:type="spellStart"/>
      <w:r w:rsidR="006B0F6A" w:rsidRPr="00475685">
        <w:rPr>
          <w:lang w:val="en-US"/>
        </w:rPr>
        <w:t>NPI</w:t>
      </w:r>
      <w:proofErr w:type="spellEnd"/>
      <w:r w:rsidR="006B0F6A" w:rsidRPr="00475685">
        <w:rPr>
          <w:lang w:val="en-US"/>
        </w:rPr>
        <w:t>), Novocherkassk</w:t>
      </w:r>
      <w:r w:rsidRPr="00ED6C8C">
        <w:rPr>
          <w:lang w:val="en-US"/>
        </w:rPr>
        <w:t xml:space="preserve">, </w:t>
      </w:r>
      <w:r w:rsidR="0078585A" w:rsidRPr="00CD5F72">
        <w:rPr>
          <w:lang w:val="en-US"/>
        </w:rPr>
        <w:t>Russian Federation</w:t>
      </w:r>
      <w:r w:rsidRPr="00CD5F72">
        <w:rPr>
          <w:lang w:val="en-US"/>
        </w:rPr>
        <w:t>;</w:t>
      </w:r>
    </w:p>
    <w:p w:rsidR="00ED6C8C" w:rsidRPr="0078585A" w:rsidRDefault="00ED6C8C" w:rsidP="007D2CB6">
      <w:pPr>
        <w:pStyle w:val="afb"/>
        <w:rPr>
          <w:lang w:val="en-US"/>
        </w:rPr>
      </w:pPr>
      <w:r w:rsidRPr="00ED6C8C">
        <w:rPr>
          <w:vertAlign w:val="superscript"/>
          <w:lang w:val="en-US"/>
        </w:rPr>
        <w:t>2</w:t>
      </w:r>
      <w:r w:rsidR="004274C8">
        <w:rPr>
          <w:lang w:val="en-US"/>
        </w:rPr>
        <w:t>V</w:t>
      </w:r>
      <w:r w:rsidRPr="00ED6C8C">
        <w:rPr>
          <w:lang w:val="en-US"/>
        </w:rPr>
        <w:t>o</w:t>
      </w:r>
      <w:r w:rsidR="004274C8">
        <w:rPr>
          <w:lang w:val="en-US"/>
        </w:rPr>
        <w:t xml:space="preserve">lgograd </w:t>
      </w:r>
      <w:r w:rsidR="00F958CC">
        <w:rPr>
          <w:lang w:val="en-US"/>
        </w:rPr>
        <w:t xml:space="preserve">State </w:t>
      </w:r>
      <w:r w:rsidR="007C1B36">
        <w:rPr>
          <w:lang w:val="en-US"/>
        </w:rPr>
        <w:t>Technical University</w:t>
      </w:r>
      <w:r w:rsidRPr="00ED6C8C">
        <w:rPr>
          <w:lang w:val="en-US"/>
        </w:rPr>
        <w:t xml:space="preserve">, </w:t>
      </w:r>
      <w:r w:rsidR="004274C8">
        <w:rPr>
          <w:lang w:val="en-US"/>
        </w:rPr>
        <w:t>V</w:t>
      </w:r>
      <w:r w:rsidR="004274C8" w:rsidRPr="00ED6C8C">
        <w:rPr>
          <w:lang w:val="en-US"/>
        </w:rPr>
        <w:t>o</w:t>
      </w:r>
      <w:r w:rsidR="004274C8">
        <w:rPr>
          <w:lang w:val="en-US"/>
        </w:rPr>
        <w:t xml:space="preserve">lgograd, </w:t>
      </w:r>
      <w:r w:rsidR="0078585A" w:rsidRPr="00CD5F72">
        <w:rPr>
          <w:lang w:val="en-US"/>
        </w:rPr>
        <w:t>Russian Federation</w:t>
      </w:r>
    </w:p>
    <w:p w:rsidR="00ED6C8C" w:rsidRPr="00ED6C8C" w:rsidRDefault="00ED6C8C" w:rsidP="001D7AA5">
      <w:pPr>
        <w:jc w:val="center"/>
        <w:rPr>
          <w:b/>
          <w:vertAlign w:val="superscript"/>
          <w:lang w:val="en-US"/>
        </w:rPr>
      </w:pPr>
    </w:p>
    <w:p w:rsidR="001D7AA5" w:rsidRPr="00A11A32" w:rsidRDefault="003C546B" w:rsidP="007D2CB6">
      <w:pPr>
        <w:pStyle w:val="afc"/>
        <w:rPr>
          <w:lang w:val="en-US"/>
        </w:rPr>
      </w:pPr>
      <w:r w:rsidRPr="003C546B">
        <w:rPr>
          <w:lang w:val="en-US"/>
        </w:rPr>
        <w:t>Soil mechanics in geotechnics and foundation engineering</w:t>
      </w:r>
    </w:p>
    <w:p w:rsidR="00317F79" w:rsidRPr="00A11A32" w:rsidRDefault="00317F79" w:rsidP="007D2CB6">
      <w:pPr>
        <w:pStyle w:val="afc"/>
        <w:rPr>
          <w:lang w:val="en-US"/>
        </w:rPr>
      </w:pPr>
    </w:p>
    <w:p w:rsidR="001D7AA5" w:rsidRDefault="001D7AA5" w:rsidP="007D2CB6">
      <w:pPr>
        <w:pStyle w:val="afd"/>
        <w:rPr>
          <w:lang w:val="en-US"/>
        </w:rPr>
      </w:pPr>
      <w:r>
        <w:rPr>
          <w:lang w:val="en-US"/>
        </w:rPr>
        <w:t>Abstract</w:t>
      </w:r>
      <w:r w:rsidRPr="001D7AA5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1D7AA5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95694A">
        <w:rPr>
          <w:lang w:val="en-US"/>
        </w:rPr>
        <w:t xml:space="preserve"> </w:t>
      </w:r>
      <w:proofErr w:type="spellStart"/>
      <w:r>
        <w:rPr>
          <w:lang w:val="en-US"/>
        </w:rPr>
        <w:t>abstract</w:t>
      </w:r>
      <w:proofErr w:type="spellEnd"/>
      <w:r w:rsidRPr="00754BAA">
        <w:rPr>
          <w:lang w:val="en-US"/>
        </w:rPr>
        <w:t>.</w:t>
      </w:r>
    </w:p>
    <w:p w:rsidR="0099557E" w:rsidRPr="00A11A32" w:rsidRDefault="0099557E" w:rsidP="001D7AA5">
      <w:pPr>
        <w:ind w:firstLine="540"/>
        <w:jc w:val="both"/>
        <w:rPr>
          <w:b/>
          <w:color w:val="FF0000"/>
          <w:sz w:val="20"/>
          <w:szCs w:val="20"/>
          <w:lang w:val="en-US"/>
        </w:rPr>
      </w:pPr>
      <w:r w:rsidRPr="0099557E">
        <w:rPr>
          <w:b/>
          <w:color w:val="FF0000"/>
          <w:sz w:val="20"/>
          <w:szCs w:val="20"/>
        </w:rPr>
        <w:t>Качество англоязычной аннотации оценивается при принятии рукописи к рассмотрению</w:t>
      </w:r>
      <w:r w:rsidR="004C33B4">
        <w:rPr>
          <w:b/>
          <w:color w:val="FF0000"/>
          <w:sz w:val="20"/>
          <w:szCs w:val="20"/>
        </w:rPr>
        <w:t xml:space="preserve">. </w:t>
      </w:r>
      <w:r w:rsidR="004C33B4" w:rsidRPr="0078585A">
        <w:rPr>
          <w:b/>
          <w:color w:val="FF0000"/>
          <w:sz w:val="20"/>
          <w:szCs w:val="20"/>
        </w:rPr>
        <w:t>Объем</w:t>
      </w:r>
      <w:r w:rsidR="004C33B4" w:rsidRPr="00A11A32">
        <w:rPr>
          <w:b/>
          <w:color w:val="FF0000"/>
          <w:sz w:val="20"/>
          <w:szCs w:val="20"/>
          <w:lang w:val="en-US"/>
        </w:rPr>
        <w:t xml:space="preserve"> </w:t>
      </w:r>
      <w:r w:rsidR="004C33B4" w:rsidRPr="0078585A">
        <w:rPr>
          <w:b/>
          <w:color w:val="FF0000"/>
          <w:sz w:val="20"/>
          <w:szCs w:val="20"/>
        </w:rPr>
        <w:t>аннотации</w:t>
      </w:r>
      <w:r w:rsidR="004C33B4" w:rsidRPr="00A11A32">
        <w:rPr>
          <w:b/>
          <w:color w:val="FF0000"/>
          <w:sz w:val="20"/>
          <w:szCs w:val="20"/>
          <w:lang w:val="en-US"/>
        </w:rPr>
        <w:t xml:space="preserve"> – </w:t>
      </w:r>
      <w:r w:rsidR="004C33B4" w:rsidRPr="0078585A">
        <w:rPr>
          <w:b/>
          <w:color w:val="FF0000"/>
          <w:sz w:val="20"/>
          <w:szCs w:val="20"/>
        </w:rPr>
        <w:t>не</w:t>
      </w:r>
      <w:r w:rsidR="004C33B4" w:rsidRPr="00A11A32">
        <w:rPr>
          <w:b/>
          <w:color w:val="FF0000"/>
          <w:sz w:val="20"/>
          <w:szCs w:val="20"/>
          <w:lang w:val="en-US"/>
        </w:rPr>
        <w:t xml:space="preserve"> </w:t>
      </w:r>
      <w:r w:rsidR="004C33B4" w:rsidRPr="0078585A">
        <w:rPr>
          <w:b/>
          <w:color w:val="FF0000"/>
          <w:sz w:val="20"/>
          <w:szCs w:val="20"/>
        </w:rPr>
        <w:t>менее</w:t>
      </w:r>
      <w:r w:rsidR="004C33B4" w:rsidRPr="00A11A32">
        <w:rPr>
          <w:b/>
          <w:color w:val="FF0000"/>
          <w:sz w:val="20"/>
          <w:szCs w:val="20"/>
          <w:lang w:val="en-US"/>
        </w:rPr>
        <w:t xml:space="preserve"> </w:t>
      </w:r>
      <w:r w:rsidR="00E0169D" w:rsidRPr="0094615C">
        <w:rPr>
          <w:b/>
          <w:color w:val="FF0000"/>
          <w:sz w:val="20"/>
          <w:szCs w:val="20"/>
          <w:lang w:val="en-US"/>
        </w:rPr>
        <w:t>5</w:t>
      </w:r>
      <w:r w:rsidR="004C33B4" w:rsidRPr="00A11A32">
        <w:rPr>
          <w:b/>
          <w:color w:val="FF0000"/>
          <w:sz w:val="20"/>
          <w:szCs w:val="20"/>
          <w:lang w:val="en-US"/>
        </w:rPr>
        <w:t xml:space="preserve">0 </w:t>
      </w:r>
      <w:r w:rsidR="004C33B4" w:rsidRPr="0078585A">
        <w:rPr>
          <w:b/>
          <w:color w:val="FF0000"/>
          <w:sz w:val="20"/>
          <w:szCs w:val="20"/>
        </w:rPr>
        <w:t>слов</w:t>
      </w:r>
      <w:r w:rsidR="004C33B4" w:rsidRPr="00A11A32">
        <w:rPr>
          <w:b/>
          <w:color w:val="FF0000"/>
          <w:sz w:val="20"/>
          <w:szCs w:val="20"/>
          <w:lang w:val="en-US"/>
        </w:rPr>
        <w:t>.</w:t>
      </w:r>
    </w:p>
    <w:p w:rsidR="001D7AA5" w:rsidRPr="00754BAA" w:rsidRDefault="001D7AA5" w:rsidP="007D2CB6">
      <w:pPr>
        <w:pStyle w:val="afd"/>
        <w:rPr>
          <w:lang w:val="en-US"/>
        </w:rPr>
      </w:pPr>
      <w:r>
        <w:rPr>
          <w:b/>
          <w:lang w:val="en-US"/>
        </w:rPr>
        <w:t>K</w:t>
      </w:r>
      <w:r w:rsidRPr="00754BAA">
        <w:rPr>
          <w:b/>
          <w:lang w:val="en-US"/>
        </w:rPr>
        <w:t>eywords</w:t>
      </w:r>
      <w:r w:rsidRPr="00754BAA">
        <w:rPr>
          <w:lang w:val="en-US"/>
        </w:rPr>
        <w:t xml:space="preserve">: </w:t>
      </w:r>
      <w:r>
        <w:rPr>
          <w:lang w:val="en-US"/>
        </w:rPr>
        <w:t>text</w:t>
      </w:r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 w:rsidRPr="00754BAA">
        <w:rPr>
          <w:lang w:val="en-US"/>
        </w:rPr>
        <w:t>.</w:t>
      </w:r>
    </w:p>
    <w:p w:rsidR="001D7AA5" w:rsidRPr="001D7AA5" w:rsidRDefault="001D7AA5" w:rsidP="001814DB">
      <w:pPr>
        <w:ind w:firstLine="540"/>
        <w:rPr>
          <w:sz w:val="20"/>
          <w:szCs w:val="20"/>
          <w:lang w:val="en-US"/>
        </w:rPr>
      </w:pPr>
    </w:p>
    <w:p w:rsidR="001814DB" w:rsidRPr="002415CC" w:rsidRDefault="002415CC" w:rsidP="002415CC">
      <w:pPr>
        <w:pStyle w:val="aff0"/>
      </w:pPr>
      <w:r>
        <w:t xml:space="preserve">Текст статьи: </w:t>
      </w:r>
      <w:r w:rsidRPr="002415CC">
        <w:t xml:space="preserve">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 символов –</w:t>
      </w:r>
      <w:r>
        <w:t xml:space="preserve"> </w:t>
      </w:r>
      <w:r w:rsidRPr="002415CC">
        <w:t>12; межстрочный интервал – одинарный; выравнивание по ширине</w:t>
      </w:r>
      <w:r>
        <w:t xml:space="preserve"> </w:t>
      </w:r>
      <w:r w:rsidRPr="002415CC">
        <w:t>страницы; переносы желательно не использовать; поля страницы: левое – 3 см; правое – 2 см; верхн</w:t>
      </w:r>
      <w:r w:rsidR="00687E29">
        <w:t>ее – 2,5 см; нижнее - 2,</w:t>
      </w:r>
      <w:r w:rsidRPr="002415CC">
        <w:t>5</w:t>
      </w:r>
      <w:r w:rsidR="00687E29">
        <w:rPr>
          <w:lang w:val="en-US"/>
        </w:rPr>
        <w:t> </w:t>
      </w:r>
      <w:r w:rsidRPr="002415CC">
        <w:t xml:space="preserve">см. </w:t>
      </w:r>
      <w:r>
        <w:t xml:space="preserve">Ссылки на литературу в квадратных скобках </w:t>
      </w:r>
      <w:r w:rsidR="006665E5" w:rsidRPr="002415CC">
        <w:t>[1]</w:t>
      </w:r>
      <w:r w:rsidR="00A62657" w:rsidRPr="002415CC">
        <w:t>.</w:t>
      </w:r>
    </w:p>
    <w:p w:rsidR="00A62657" w:rsidRDefault="00A62657" w:rsidP="006A6DEB">
      <w:pPr>
        <w:pStyle w:val="aff0"/>
      </w:pPr>
    </w:p>
    <w:p w:rsidR="00A62657" w:rsidRPr="00A62657" w:rsidRDefault="00D919A4" w:rsidP="00602A4D">
      <w:pPr>
        <w:pStyle w:val="a"/>
      </w:pPr>
      <w:r>
        <w:t>Введение</w:t>
      </w:r>
    </w:p>
    <w:p w:rsidR="00A62657" w:rsidRDefault="00A62657" w:rsidP="006A6DEB">
      <w:pPr>
        <w:pStyle w:val="aff0"/>
      </w:pPr>
    </w:p>
    <w:p w:rsidR="00A62657" w:rsidRDefault="002415CC" w:rsidP="005163B5">
      <w:pPr>
        <w:pStyle w:val="aff0"/>
      </w:pPr>
      <w:r>
        <w:t>Д</w:t>
      </w:r>
      <w:r w:rsidRPr="002415CC">
        <w:t xml:space="preserve">ля набора формул использовать редактор </w:t>
      </w:r>
      <w:proofErr w:type="spellStart"/>
      <w:r w:rsidRPr="002415CC">
        <w:t>Equation</w:t>
      </w:r>
      <w:proofErr w:type="spellEnd"/>
      <w:r w:rsidRPr="002415CC">
        <w:t xml:space="preserve"> 2.0 и выше или </w:t>
      </w:r>
      <w:proofErr w:type="spellStart"/>
      <w:r w:rsidRPr="002415CC">
        <w:t>MathType</w:t>
      </w:r>
      <w:proofErr w:type="spellEnd"/>
      <w:r w:rsidRPr="002415CC">
        <w:t xml:space="preserve">, параметры: 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размер: 12 (обычный); формулы размещать в центре, а их номера - у правого поля страницы. Тензорные и векторные величины набираются прямым полужирным шрифтом, греческие символы – прямым шрифтом, латинские скалярные величины и индексы – наклонным</w:t>
      </w:r>
      <w:r>
        <w:t xml:space="preserve"> </w:t>
      </w:r>
      <w:r w:rsidRPr="002415CC">
        <w:t>[</w:t>
      </w:r>
      <w:r>
        <w:t>2</w:t>
      </w:r>
      <w:r w:rsidRPr="002415CC">
        <w:t>]</w:t>
      </w:r>
      <w:r w:rsidR="00A62657">
        <w:t>.</w:t>
      </w:r>
    </w:p>
    <w:p w:rsidR="00305C24" w:rsidRPr="00A62417" w:rsidRDefault="00305C24" w:rsidP="00305C24">
      <w:pPr>
        <w:pStyle w:val="af3"/>
        <w:spacing w:line="240" w:lineRule="auto"/>
        <w:jc w:val="right"/>
      </w:pPr>
      <w:r w:rsidRPr="00270EFF">
        <w:rPr>
          <w:position w:val="-32"/>
          <w:szCs w:val="24"/>
        </w:rPr>
        <w:object w:dxaOrig="17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8.25pt" o:ole="">
            <v:imagedata r:id="rId8" o:title=""/>
          </v:shape>
          <o:OLEObject Type="Embed" ProgID="Equation.3" ShapeID="_x0000_i1025" DrawAspect="Content" ObjectID="_1830661105" r:id="rId9"/>
        </w:object>
      </w:r>
      <w:r w:rsidRPr="006665E5">
        <w:rPr>
          <w:szCs w:val="24"/>
        </w:rPr>
        <w:t xml:space="preserve">                                                             </w:t>
      </w:r>
      <w:r w:rsidRPr="00A62417">
        <w:t>(</w:t>
      </w:r>
      <w:r>
        <w:t>1</w:t>
      </w:r>
      <w:r w:rsidRPr="00A62417">
        <w:t>)</w:t>
      </w:r>
    </w:p>
    <w:p w:rsidR="006665E5" w:rsidRDefault="00305C24" w:rsidP="00305C24">
      <w:pPr>
        <w:jc w:val="both"/>
      </w:pPr>
      <w:r w:rsidRPr="00A62417">
        <w:lastRenderedPageBreak/>
        <w:t>где</w:t>
      </w:r>
      <w:r>
        <w:t xml:space="preserve"> </w:t>
      </w:r>
      <w:r>
        <w:sym w:font="Symbol" w:char="F067"/>
      </w:r>
      <w:r w:rsidRPr="00270EFF">
        <w:t xml:space="preserve"> </w:t>
      </w:r>
      <w:r>
        <w:t xml:space="preserve">– коэффициент; </w:t>
      </w:r>
      <w:r w:rsidRPr="00270EFF">
        <w:rPr>
          <w:i/>
          <w:lang w:val="en-US"/>
        </w:rPr>
        <w:t>N</w:t>
      </w:r>
      <w:r w:rsidRPr="00270EFF">
        <w:t xml:space="preserve"> </w:t>
      </w:r>
      <w:r>
        <w:t xml:space="preserve">– </w:t>
      </w:r>
      <w:r w:rsidRPr="00A62417">
        <w:t>продольное усилие</w:t>
      </w:r>
      <w:r>
        <w:t>, кН</w:t>
      </w:r>
      <w:r w:rsidRPr="00A62417">
        <w:t>;</w:t>
      </w:r>
      <w:r>
        <w:t xml:space="preserve"> </w:t>
      </w:r>
      <w:r w:rsidRPr="004B6F7F">
        <w:rPr>
          <w:i/>
        </w:rPr>
        <w:t>М</w:t>
      </w:r>
      <w:r>
        <w:t xml:space="preserve"> – </w:t>
      </w:r>
      <w:r w:rsidRPr="00A62417">
        <w:t>изгибающий момент в рассматриваемом сечении</w:t>
      </w:r>
      <w:r>
        <w:t xml:space="preserve">, </w:t>
      </w:r>
      <w:proofErr w:type="spellStart"/>
      <w:r>
        <w:t>кНм</w:t>
      </w:r>
      <w:proofErr w:type="spellEnd"/>
      <w:r w:rsidRPr="00A62417">
        <w:t>;</w:t>
      </w:r>
      <w:r>
        <w:t xml:space="preserve"> </w:t>
      </w:r>
      <w:r w:rsidRPr="004B6F7F">
        <w:rPr>
          <w:i/>
        </w:rPr>
        <w:t>А</w:t>
      </w:r>
      <w:r>
        <w:t xml:space="preserve"> – </w:t>
      </w:r>
      <w:r w:rsidRPr="00A62417">
        <w:t>площадь поперечного сечения элемента</w:t>
      </w:r>
      <w:r>
        <w:t>, м</w:t>
      </w:r>
      <w:r w:rsidRPr="00CD307A">
        <w:rPr>
          <w:vertAlign w:val="superscript"/>
        </w:rPr>
        <w:t>2</w:t>
      </w:r>
      <w:r w:rsidRPr="00A62417">
        <w:t>;</w:t>
      </w:r>
      <w:r>
        <w:t xml:space="preserve"> </w:t>
      </w:r>
      <w:r w:rsidRPr="004B6F7F">
        <w:rPr>
          <w:i/>
          <w:lang w:val="en-US"/>
        </w:rPr>
        <w:t>W</w:t>
      </w:r>
      <w:r>
        <w:t xml:space="preserve"> – </w:t>
      </w:r>
      <w:r w:rsidRPr="00A62417">
        <w:t>момент сопротивления поперечного сечения;</w:t>
      </w:r>
      <w:r>
        <w:t xml:space="preserve"> </w:t>
      </w:r>
      <w:r w:rsidRPr="00D11C36">
        <w:rPr>
          <w:i/>
          <w:lang w:val="en-US"/>
        </w:rPr>
        <w:t>m</w:t>
      </w:r>
      <w:r>
        <w:t xml:space="preserve"> – коэффициент условий работы</w:t>
      </w:r>
      <w:r w:rsidRPr="00A62417">
        <w:t xml:space="preserve">; </w:t>
      </w:r>
      <w:r w:rsidRPr="00D11C36">
        <w:rPr>
          <w:i/>
          <w:lang w:val="en-US"/>
        </w:rPr>
        <w:t>R</w:t>
      </w:r>
      <w:r w:rsidRPr="00D11C36">
        <w:rPr>
          <w:i/>
          <w:vertAlign w:val="subscript"/>
          <w:lang w:val="en-US"/>
        </w:rPr>
        <w:t>y</w:t>
      </w:r>
      <w:r>
        <w:t xml:space="preserve"> – </w:t>
      </w:r>
      <w:r w:rsidRPr="00A62417">
        <w:t>расчетное сопротивление мате</w:t>
      </w:r>
      <w:r>
        <w:t>риала.</w:t>
      </w:r>
      <w:r w:rsidR="006665E5" w:rsidRPr="006665E5">
        <w:t xml:space="preserve"> </w:t>
      </w:r>
    </w:p>
    <w:p w:rsidR="00D919A4" w:rsidRDefault="00D919A4" w:rsidP="006A6DEB">
      <w:pPr>
        <w:pStyle w:val="aff0"/>
      </w:pPr>
    </w:p>
    <w:p w:rsidR="00D919A4" w:rsidRDefault="00D919A4" w:rsidP="00602A4D">
      <w:pPr>
        <w:pStyle w:val="a"/>
      </w:pPr>
      <w:r>
        <w:t>Основная часть</w:t>
      </w:r>
    </w:p>
    <w:p w:rsidR="00D919A4" w:rsidRPr="00A62657" w:rsidRDefault="00D919A4" w:rsidP="006A6DEB">
      <w:pPr>
        <w:pStyle w:val="aff0"/>
      </w:pPr>
    </w:p>
    <w:p w:rsidR="002415CC" w:rsidRDefault="002415CC" w:rsidP="002415CC">
      <w:pPr>
        <w:pStyle w:val="aff0"/>
      </w:pPr>
      <w:r>
        <w:t>Рисунки и таблицы, содержащиеся в статье, рекомендуется оформлять согласно следующим правилам:</w:t>
      </w:r>
    </w:p>
    <w:p w:rsidR="002415CC" w:rsidRDefault="002415CC" w:rsidP="002415CC">
      <w:pPr>
        <w:pStyle w:val="aff0"/>
      </w:pPr>
      <w:r>
        <w:t>- рисунки и таблицы помещаются внутри текста, в центре страницы;</w:t>
      </w:r>
    </w:p>
    <w:p w:rsidR="002415CC" w:rsidRDefault="002415CC" w:rsidP="002415CC">
      <w:pPr>
        <w:pStyle w:val="aff0"/>
      </w:pPr>
      <w:r>
        <w:t>- фотографии должны подаваться в электронном виде, сохраненные в одном из форматов хранения растрового изображения;</w:t>
      </w:r>
    </w:p>
    <w:p w:rsidR="002415CC" w:rsidRDefault="002415CC" w:rsidP="002415CC">
      <w:pPr>
        <w:pStyle w:val="aff0"/>
      </w:pPr>
      <w:r>
        <w:t>- рисунки должны быть подготовлены в векторных графических форматах</w:t>
      </w:r>
      <w:r w:rsidR="006A6DEB">
        <w:t xml:space="preserve"> </w:t>
      </w:r>
      <w:r w:rsidR="006A6DEB" w:rsidRPr="006665E5">
        <w:t>[3]</w:t>
      </w:r>
      <w:r>
        <w:t>;</w:t>
      </w:r>
    </w:p>
    <w:p w:rsidR="00A62657" w:rsidRDefault="002415CC" w:rsidP="002415CC">
      <w:pPr>
        <w:pStyle w:val="aff0"/>
      </w:pPr>
      <w:r>
        <w:t>- на рисунки и таблицы в тексте должны быть ссылки</w:t>
      </w:r>
      <w:r w:rsidR="00754BAA" w:rsidRPr="00754BAA">
        <w:t xml:space="preserve"> (</w:t>
      </w:r>
      <w:r w:rsidR="00754BAA">
        <w:t>рис. 1</w:t>
      </w:r>
      <w:r w:rsidR="00754BAA" w:rsidRPr="00754BAA">
        <w:t>)</w:t>
      </w:r>
      <w:r w:rsidR="00A62657">
        <w:t>.</w:t>
      </w:r>
    </w:p>
    <w:p w:rsidR="006A6DEB" w:rsidRPr="006665E5" w:rsidRDefault="006A6DEB" w:rsidP="002415CC">
      <w:pPr>
        <w:pStyle w:val="aff0"/>
      </w:pPr>
      <w:r>
        <w:t xml:space="preserve">Название рисунка: </w:t>
      </w:r>
      <w:r w:rsidRPr="002415CC">
        <w:t xml:space="preserve">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 символов –</w:t>
      </w:r>
      <w:r>
        <w:t xml:space="preserve"> </w:t>
      </w:r>
      <w:r w:rsidRPr="002415CC">
        <w:t>1</w:t>
      </w:r>
      <w:r>
        <w:t>0</w:t>
      </w:r>
      <w:r w:rsidRPr="002415CC">
        <w:t xml:space="preserve">; межстрочный интервал – одинарный; выравнивание по </w:t>
      </w:r>
      <w:r>
        <w:t xml:space="preserve">центру </w:t>
      </w:r>
      <w:r w:rsidRPr="002415CC">
        <w:t>страницы;</w:t>
      </w:r>
    </w:p>
    <w:p w:rsidR="00E636C6" w:rsidRPr="006665E5" w:rsidRDefault="00E636C6" w:rsidP="00305C24">
      <w:pPr>
        <w:jc w:val="both"/>
      </w:pPr>
    </w:p>
    <w:p w:rsidR="00E636C6" w:rsidRDefault="007D2CB6" w:rsidP="007770D9">
      <w:pPr>
        <w:pStyle w:val="af4"/>
        <w:spacing w:before="120" w:after="180"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886325" cy="1638300"/>
            <wp:effectExtent l="19050" t="0" r="9525" b="0"/>
            <wp:docPr id="2" name="Рисунок 20" descr="Новодзински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Новодзинский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24" w:rsidRDefault="00E636C6" w:rsidP="00E636C6">
      <w:pPr>
        <w:jc w:val="center"/>
        <w:rPr>
          <w:sz w:val="20"/>
          <w:szCs w:val="20"/>
        </w:rPr>
      </w:pPr>
      <w:r w:rsidRPr="00E636C6">
        <w:rPr>
          <w:sz w:val="20"/>
          <w:szCs w:val="20"/>
        </w:rPr>
        <w:t>Рис. 1. Пример оформления рисунка</w:t>
      </w:r>
    </w:p>
    <w:p w:rsidR="00E636C6" w:rsidRDefault="00E636C6" w:rsidP="00A62657">
      <w:pPr>
        <w:ind w:firstLine="540"/>
        <w:jc w:val="both"/>
      </w:pPr>
    </w:p>
    <w:p w:rsidR="002415CC" w:rsidRDefault="006A6DEB" w:rsidP="002415CC">
      <w:pPr>
        <w:pStyle w:val="aff0"/>
      </w:pPr>
      <w:r>
        <w:t xml:space="preserve">Номер таблицы: </w:t>
      </w:r>
      <w:r w:rsidRPr="002415CC">
        <w:t xml:space="preserve">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 символов –</w:t>
      </w:r>
      <w:r>
        <w:t xml:space="preserve"> </w:t>
      </w:r>
      <w:r w:rsidRPr="002415CC">
        <w:t>1</w:t>
      </w:r>
      <w:r>
        <w:t>2</w:t>
      </w:r>
      <w:r w:rsidRPr="002415CC">
        <w:t xml:space="preserve">; межстрочный интервал – одинарный; выравнивание по </w:t>
      </w:r>
      <w:r>
        <w:t xml:space="preserve">правому краю. Название таблицы: </w:t>
      </w:r>
      <w:r w:rsidRPr="002415CC">
        <w:t xml:space="preserve">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 символов –</w:t>
      </w:r>
      <w:r>
        <w:t xml:space="preserve"> </w:t>
      </w:r>
      <w:r w:rsidRPr="002415CC">
        <w:t>1</w:t>
      </w:r>
      <w:r>
        <w:t>2</w:t>
      </w:r>
      <w:r w:rsidRPr="002415CC">
        <w:t xml:space="preserve">; межстрочный интервал – одинарный; выравнивание по </w:t>
      </w:r>
      <w:r>
        <w:t xml:space="preserve">центру страницы. Текст таблиц: </w:t>
      </w:r>
      <w:r w:rsidRPr="002415CC">
        <w:t xml:space="preserve">шрифт – </w:t>
      </w:r>
      <w:proofErr w:type="spellStart"/>
      <w:r w:rsidRPr="002415CC">
        <w:t>Times</w:t>
      </w:r>
      <w:proofErr w:type="spellEnd"/>
      <w:r w:rsidRPr="002415CC">
        <w:t xml:space="preserve"> </w:t>
      </w:r>
      <w:proofErr w:type="spellStart"/>
      <w:r w:rsidRPr="002415CC">
        <w:t>New</w:t>
      </w:r>
      <w:proofErr w:type="spellEnd"/>
      <w:r w:rsidRPr="002415CC">
        <w:t xml:space="preserve"> </w:t>
      </w:r>
      <w:proofErr w:type="spellStart"/>
      <w:r w:rsidRPr="002415CC">
        <w:t>Roman</w:t>
      </w:r>
      <w:proofErr w:type="spellEnd"/>
      <w:r w:rsidRPr="002415CC">
        <w:t>; размер символов –</w:t>
      </w:r>
      <w:r>
        <w:t xml:space="preserve"> </w:t>
      </w:r>
      <w:r w:rsidRPr="002415CC">
        <w:t>1</w:t>
      </w:r>
      <w:r>
        <w:t>1</w:t>
      </w:r>
      <w:r w:rsidRPr="002415CC">
        <w:t>; межстрочный интервал – одинарный</w:t>
      </w:r>
      <w:r w:rsidR="002415CC">
        <w:t xml:space="preserve"> (табл. 1).</w:t>
      </w:r>
    </w:p>
    <w:p w:rsidR="00E95FED" w:rsidRDefault="00E95FED" w:rsidP="002415CC">
      <w:pPr>
        <w:pStyle w:val="aff0"/>
      </w:pPr>
    </w:p>
    <w:p w:rsidR="002415CC" w:rsidRDefault="002415CC" w:rsidP="002415CC">
      <w:pPr>
        <w:pStyle w:val="aff2"/>
      </w:pPr>
      <w:r>
        <w:t>Таблица 1</w:t>
      </w:r>
    </w:p>
    <w:p w:rsidR="002415CC" w:rsidRDefault="002415CC" w:rsidP="002415CC">
      <w:pPr>
        <w:pStyle w:val="aff3"/>
      </w:pPr>
      <w:r>
        <w:t>Пример оформления таблицы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2415CC" w:rsidTr="002415CC">
        <w:tc>
          <w:tcPr>
            <w:tcW w:w="2321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Столбец 1</w:t>
            </w: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Столбец 2</w:t>
            </w: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Столбец 3</w:t>
            </w: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Столбец 4</w:t>
            </w:r>
          </w:p>
        </w:tc>
      </w:tr>
      <w:tr w:rsidR="002415CC" w:rsidTr="002415CC">
        <w:tc>
          <w:tcPr>
            <w:tcW w:w="2321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Строка 1</w:t>
            </w: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</w:tr>
      <w:tr w:rsidR="002415CC" w:rsidTr="002415CC">
        <w:tc>
          <w:tcPr>
            <w:tcW w:w="2321" w:type="dxa"/>
          </w:tcPr>
          <w:p w:rsidR="002415CC" w:rsidRPr="002415CC" w:rsidRDefault="002415CC" w:rsidP="002415CC">
            <w:pPr>
              <w:pStyle w:val="aff4"/>
            </w:pPr>
            <w:r w:rsidRPr="002415CC">
              <w:t>Строка 2</w:t>
            </w: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  <w:tc>
          <w:tcPr>
            <w:tcW w:w="2322" w:type="dxa"/>
          </w:tcPr>
          <w:p w:rsidR="002415CC" w:rsidRPr="002415CC" w:rsidRDefault="002415CC" w:rsidP="002415CC">
            <w:pPr>
              <w:pStyle w:val="aff4"/>
            </w:pPr>
          </w:p>
        </w:tc>
      </w:tr>
    </w:tbl>
    <w:p w:rsidR="002415CC" w:rsidRDefault="002415CC" w:rsidP="002415CC">
      <w:pPr>
        <w:pStyle w:val="aff0"/>
      </w:pPr>
    </w:p>
    <w:p w:rsidR="00D919A4" w:rsidRDefault="00D919A4" w:rsidP="00602A4D">
      <w:pPr>
        <w:pStyle w:val="a"/>
      </w:pPr>
      <w:r>
        <w:t>Заключение</w:t>
      </w:r>
    </w:p>
    <w:p w:rsidR="00D919A4" w:rsidRPr="00D919A4" w:rsidRDefault="00D919A4" w:rsidP="00A62657">
      <w:pPr>
        <w:ind w:firstLine="540"/>
        <w:jc w:val="both"/>
      </w:pPr>
    </w:p>
    <w:p w:rsidR="00245DAA" w:rsidRPr="00245DAA" w:rsidRDefault="00245DAA" w:rsidP="00245DAA">
      <w:pPr>
        <w:pStyle w:val="aff0"/>
      </w:pPr>
      <w:r w:rsidRPr="00245DAA">
        <w:t>В заключении приводятся выводы по результатам исследования.</w:t>
      </w:r>
      <w:r>
        <w:t xml:space="preserve"> </w:t>
      </w:r>
      <w:r w:rsidRPr="00245DAA">
        <w:t>Рекомендуется делать обобщения полученных результатов на более широкие виды, классы объектов исследования.</w:t>
      </w:r>
    </w:p>
    <w:p w:rsidR="00245DAA" w:rsidRPr="00245DAA" w:rsidRDefault="00245DAA" w:rsidP="00245DAA">
      <w:pPr>
        <w:pStyle w:val="aff0"/>
      </w:pPr>
      <w:r w:rsidRPr="00245DAA">
        <w:t>В конце статьи, при необходимости, выражается благодарность тем, кто помог в проведении исследований. Например:</w:t>
      </w:r>
    </w:p>
    <w:p w:rsidR="0095694A" w:rsidRDefault="0095694A" w:rsidP="005163B5">
      <w:pPr>
        <w:pStyle w:val="aff0"/>
      </w:pPr>
      <w:r>
        <w:t>Работа выполнена при финансовой поддержке РФФИ (грант №</w:t>
      </w:r>
      <w:proofErr w:type="spellStart"/>
      <w:r>
        <w:t>хх-хх</w:t>
      </w:r>
      <w:proofErr w:type="spellEnd"/>
      <w:r>
        <w:t>-</w:t>
      </w:r>
      <w:proofErr w:type="spellStart"/>
      <w:r>
        <w:rPr>
          <w:lang w:val="en-US"/>
        </w:rPr>
        <w:t>xxxxx</w:t>
      </w:r>
      <w:proofErr w:type="spellEnd"/>
      <w:r>
        <w:t>).</w:t>
      </w:r>
    </w:p>
    <w:p w:rsidR="001B05A1" w:rsidRDefault="001B05A1" w:rsidP="00602A4D">
      <w:pPr>
        <w:pStyle w:val="aff1"/>
      </w:pPr>
    </w:p>
    <w:p w:rsidR="00DC0464" w:rsidRDefault="00DC0464" w:rsidP="00602A4D">
      <w:pPr>
        <w:pStyle w:val="aff1"/>
      </w:pPr>
    </w:p>
    <w:p w:rsidR="00DC0464" w:rsidRDefault="00DC0464" w:rsidP="00602A4D">
      <w:pPr>
        <w:pStyle w:val="aff1"/>
      </w:pPr>
    </w:p>
    <w:p w:rsidR="00A62657" w:rsidRDefault="00A62657" w:rsidP="00602A4D">
      <w:pPr>
        <w:pStyle w:val="aff1"/>
      </w:pPr>
      <w:r w:rsidRPr="00A62657">
        <w:t>Библиографический список</w:t>
      </w:r>
    </w:p>
    <w:p w:rsidR="0078585A" w:rsidRDefault="0078585A" w:rsidP="00602A4D">
      <w:pPr>
        <w:pStyle w:val="aff1"/>
      </w:pPr>
    </w:p>
    <w:p w:rsidR="004C33B4" w:rsidRPr="004C33B4" w:rsidRDefault="004C33B4" w:rsidP="004C33B4">
      <w:pPr>
        <w:ind w:firstLine="540"/>
        <w:jc w:val="both"/>
        <w:rPr>
          <w:b/>
          <w:color w:val="FF0000"/>
        </w:rPr>
      </w:pPr>
      <w:r w:rsidRPr="004C33B4">
        <w:rPr>
          <w:b/>
          <w:color w:val="FF0000"/>
        </w:rPr>
        <w:t xml:space="preserve">1. </w:t>
      </w:r>
      <w:r w:rsidR="00A11A32">
        <w:rPr>
          <w:b/>
          <w:color w:val="FF0000"/>
        </w:rPr>
        <w:t>Необходимо</w:t>
      </w:r>
      <w:r w:rsidRPr="004C33B4">
        <w:rPr>
          <w:b/>
          <w:color w:val="FF0000"/>
        </w:rPr>
        <w:t>, чтобы</w:t>
      </w:r>
      <w:r w:rsidR="004458BB">
        <w:rPr>
          <w:b/>
          <w:color w:val="FF0000"/>
        </w:rPr>
        <w:t xml:space="preserve"> </w:t>
      </w:r>
      <w:r w:rsidRPr="004C33B4">
        <w:rPr>
          <w:b/>
          <w:color w:val="FF0000"/>
        </w:rPr>
        <w:t xml:space="preserve">количество ссылок в библиографическом списке было не менее </w:t>
      </w:r>
      <w:r w:rsidR="00A11A32">
        <w:rPr>
          <w:b/>
          <w:color w:val="FF0000"/>
        </w:rPr>
        <w:t>5</w:t>
      </w:r>
      <w:r w:rsidRPr="004C33B4">
        <w:rPr>
          <w:b/>
          <w:color w:val="FF0000"/>
        </w:rPr>
        <w:t>.</w:t>
      </w:r>
    </w:p>
    <w:p w:rsidR="004C33B4" w:rsidRPr="004C33B4" w:rsidRDefault="004C33B4" w:rsidP="004C33B4">
      <w:pPr>
        <w:ind w:firstLine="540"/>
        <w:jc w:val="both"/>
        <w:rPr>
          <w:b/>
          <w:color w:val="FF0000"/>
        </w:rPr>
      </w:pPr>
      <w:r w:rsidRPr="004C33B4">
        <w:rPr>
          <w:b/>
          <w:color w:val="FF0000"/>
        </w:rPr>
        <w:t>2. Обязательное цитирование современных работ: оценивается доля цитируемых публикаций, изданных по тематике статьи за последние 5 лет.</w:t>
      </w:r>
    </w:p>
    <w:p w:rsidR="004C33B4" w:rsidRDefault="004C33B4" w:rsidP="004C33B4">
      <w:pPr>
        <w:ind w:firstLine="540"/>
        <w:jc w:val="both"/>
        <w:rPr>
          <w:b/>
          <w:color w:val="FF0000"/>
        </w:rPr>
      </w:pPr>
      <w:r w:rsidRPr="004C33B4">
        <w:rPr>
          <w:b/>
          <w:color w:val="FF0000"/>
        </w:rPr>
        <w:t xml:space="preserve">4. Отсутствие необоснованного </w:t>
      </w:r>
      <w:proofErr w:type="spellStart"/>
      <w:r w:rsidRPr="004C33B4">
        <w:rPr>
          <w:b/>
          <w:color w:val="FF0000"/>
        </w:rPr>
        <w:t>самоцитирования</w:t>
      </w:r>
      <w:proofErr w:type="spellEnd"/>
      <w:r w:rsidRPr="004C33B4">
        <w:rPr>
          <w:b/>
          <w:color w:val="FF0000"/>
        </w:rPr>
        <w:t xml:space="preserve">: доля ссылок на статьи авторов рукописи, изданные ранее, не должно превышать </w:t>
      </w:r>
      <w:r w:rsidR="00885E51">
        <w:rPr>
          <w:b/>
          <w:color w:val="FF0000"/>
        </w:rPr>
        <w:t>50% от общего количества ссылок</w:t>
      </w:r>
      <w:r w:rsidR="00A11A32">
        <w:rPr>
          <w:b/>
          <w:color w:val="FF0000"/>
        </w:rPr>
        <w:t>.</w:t>
      </w:r>
    </w:p>
    <w:p w:rsidR="00A11A32" w:rsidRPr="004C33B4" w:rsidRDefault="00A11A32" w:rsidP="004C33B4">
      <w:pPr>
        <w:ind w:firstLine="540"/>
        <w:jc w:val="both"/>
        <w:rPr>
          <w:b/>
          <w:color w:val="FF0000"/>
        </w:rPr>
      </w:pPr>
      <w:r>
        <w:rPr>
          <w:b/>
          <w:color w:val="FF0000"/>
        </w:rPr>
        <w:t xml:space="preserve">5. Если публикации присвоен индекс </w:t>
      </w:r>
      <w:r>
        <w:rPr>
          <w:b/>
          <w:color w:val="FF0000"/>
          <w:lang w:val="en-US"/>
        </w:rPr>
        <w:t>DOI</w:t>
      </w:r>
      <w:r>
        <w:rPr>
          <w:b/>
          <w:color w:val="FF0000"/>
        </w:rPr>
        <w:t>, то он должен обязательно указываться.</w:t>
      </w:r>
    </w:p>
    <w:p w:rsidR="00FA1DB7" w:rsidRPr="00FA1DB7" w:rsidRDefault="00FA1DB7" w:rsidP="004C33B4">
      <w:pPr>
        <w:ind w:firstLine="540"/>
        <w:jc w:val="both"/>
        <w:rPr>
          <w:b/>
          <w:color w:val="FF0000"/>
        </w:rPr>
      </w:pPr>
    </w:p>
    <w:p w:rsidR="001F4EDD" w:rsidRPr="00B043F4" w:rsidRDefault="00A6445D" w:rsidP="00202744">
      <w:pPr>
        <w:pStyle w:val="a0"/>
        <w:keepNext w:val="0"/>
        <w:tabs>
          <w:tab w:val="clear" w:pos="851"/>
          <w:tab w:val="left" w:pos="709"/>
        </w:tabs>
        <w:ind w:firstLine="284"/>
        <w:rPr>
          <w:kern w:val="2"/>
        </w:rPr>
      </w:pPr>
      <w:r w:rsidRPr="00A6445D">
        <w:t xml:space="preserve">Кудашева </w:t>
      </w:r>
      <w:proofErr w:type="spellStart"/>
      <w:r w:rsidRPr="00A6445D">
        <w:t>М.И</w:t>
      </w:r>
      <w:proofErr w:type="spellEnd"/>
      <w:r w:rsidRPr="00A6445D">
        <w:t xml:space="preserve">., Калошина </w:t>
      </w:r>
      <w:proofErr w:type="spellStart"/>
      <w:r w:rsidRPr="00A6445D">
        <w:t>С.В</w:t>
      </w:r>
      <w:proofErr w:type="spellEnd"/>
      <w:r w:rsidRPr="00A6445D">
        <w:t xml:space="preserve">., </w:t>
      </w:r>
      <w:proofErr w:type="spellStart"/>
      <w:r w:rsidRPr="00A6445D">
        <w:t>Золотозубов</w:t>
      </w:r>
      <w:proofErr w:type="spellEnd"/>
      <w:r w:rsidRPr="00A6445D">
        <w:t xml:space="preserve"> </w:t>
      </w:r>
      <w:proofErr w:type="spellStart"/>
      <w:r w:rsidRPr="00A6445D">
        <w:t>Д.Г</w:t>
      </w:r>
      <w:proofErr w:type="spellEnd"/>
      <w:r w:rsidRPr="00A6445D">
        <w:t xml:space="preserve">. Влияние процесса водонасыщения глинистого грунта основания на дополнительные осадки 5-ти этажного здания на ленточном фундаменте мелкого заложения // Вестник Пермского национального исследовательского политехнического университета. Строительство и архитектура. - 2018. - Т. 9, № 1. - С. 70-81. </w:t>
      </w:r>
      <w:proofErr w:type="spellStart"/>
      <w:r w:rsidRPr="00A6445D">
        <w:t>DOI</w:t>
      </w:r>
      <w:proofErr w:type="spellEnd"/>
      <w:r w:rsidRPr="00A6445D">
        <w:t>: 10.15593/2224-9826/2018.1.07.</w:t>
      </w:r>
      <w:r w:rsidR="001F4EDD" w:rsidRPr="00A6445D">
        <w:rPr>
          <w:iCs/>
        </w:rPr>
        <w:t xml:space="preserve"> </w:t>
      </w:r>
      <w:r w:rsidR="001F4EDD" w:rsidRPr="00A6445D">
        <w:rPr>
          <w:color w:val="0070C0"/>
        </w:rPr>
        <w:t>– Пример ссылки на публикации в журналах</w:t>
      </w:r>
      <w:r w:rsidR="001F4EDD" w:rsidRPr="00293D7D">
        <w:rPr>
          <w:color w:val="0070C0"/>
          <w:szCs w:val="20"/>
        </w:rPr>
        <w:t xml:space="preserve"> до 4-х авторов</w:t>
      </w:r>
      <w:r w:rsidR="001F4EDD" w:rsidRPr="00160BAC">
        <w:rPr>
          <w:color w:val="0070C0"/>
          <w:szCs w:val="20"/>
        </w:rPr>
        <w:t>.</w:t>
      </w:r>
    </w:p>
    <w:p w:rsidR="001F4EDD" w:rsidRPr="00690499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  <w:rPr>
          <w:kern w:val="2"/>
        </w:rPr>
      </w:pPr>
      <w:r w:rsidRPr="00FE5DD1">
        <w:t xml:space="preserve">Численный анализ оседания земной поверхности над горизонтальными выработками / </w:t>
      </w:r>
      <w:proofErr w:type="spellStart"/>
      <w:r w:rsidRPr="00FE5DD1">
        <w:t>А.Н</w:t>
      </w:r>
      <w:proofErr w:type="spellEnd"/>
      <w:r w:rsidRPr="00FE5DD1">
        <w:t xml:space="preserve">. Богомолов, </w:t>
      </w:r>
      <w:proofErr w:type="spellStart"/>
      <w:r w:rsidRPr="00FE5DD1">
        <w:t>Е.А</w:t>
      </w:r>
      <w:proofErr w:type="spellEnd"/>
      <w:r w:rsidRPr="00FE5DD1">
        <w:t xml:space="preserve">. Степанова, </w:t>
      </w:r>
      <w:proofErr w:type="spellStart"/>
      <w:r w:rsidRPr="00FE5DD1">
        <w:t>О.А</w:t>
      </w:r>
      <w:proofErr w:type="spellEnd"/>
      <w:r w:rsidRPr="00FE5DD1">
        <w:t xml:space="preserve">. Богомолова, </w:t>
      </w:r>
      <w:proofErr w:type="spellStart"/>
      <w:r w:rsidRPr="00FE5DD1">
        <w:t>Е.В</w:t>
      </w:r>
      <w:proofErr w:type="spellEnd"/>
      <w:r w:rsidRPr="00FE5DD1">
        <w:t xml:space="preserve">. Цветкова, </w:t>
      </w:r>
      <w:proofErr w:type="spellStart"/>
      <w:r w:rsidRPr="00FE5DD1">
        <w:t>Е.М</w:t>
      </w:r>
      <w:proofErr w:type="spellEnd"/>
      <w:r w:rsidRPr="00FE5DD1">
        <w:t xml:space="preserve">. </w:t>
      </w:r>
      <w:proofErr w:type="spellStart"/>
      <w:r w:rsidRPr="00FE5DD1">
        <w:t>Либурацков</w:t>
      </w:r>
      <w:proofErr w:type="spellEnd"/>
      <w:r w:rsidRPr="00FE5DD1">
        <w:t xml:space="preserve"> // Вестник Волгоградского государственного архитектурно-строительного университета. Серия: Строительство и архитектура. – 2016. – </w:t>
      </w:r>
      <w:proofErr w:type="spellStart"/>
      <w:r w:rsidRPr="00FE5DD1">
        <w:t>Вып</w:t>
      </w:r>
      <w:proofErr w:type="spellEnd"/>
      <w:r w:rsidRPr="00FE5DD1">
        <w:t>. 45(64). – С. 12-26.</w:t>
      </w:r>
      <w:r w:rsidRPr="00130A43">
        <w:t xml:space="preserve"> </w:t>
      </w:r>
      <w:r w:rsidRPr="00293D7D">
        <w:rPr>
          <w:color w:val="0070C0"/>
          <w:szCs w:val="20"/>
        </w:rPr>
        <w:t xml:space="preserve">– </w:t>
      </w:r>
      <w:r w:rsidRPr="00600434">
        <w:rPr>
          <w:color w:val="0070C0"/>
          <w:szCs w:val="20"/>
        </w:rPr>
        <w:t>Пример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ссылки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на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публикации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в</w:t>
      </w:r>
      <w:r w:rsidRPr="00160BAC">
        <w:rPr>
          <w:color w:val="0070C0"/>
          <w:szCs w:val="20"/>
        </w:rPr>
        <w:t xml:space="preserve"> </w:t>
      </w:r>
      <w:r>
        <w:rPr>
          <w:color w:val="0070C0"/>
          <w:szCs w:val="20"/>
        </w:rPr>
        <w:t>журналах</w:t>
      </w:r>
      <w:r w:rsidRPr="00293D7D">
        <w:rPr>
          <w:color w:val="0070C0"/>
          <w:szCs w:val="20"/>
        </w:rPr>
        <w:t xml:space="preserve"> 4-х </w:t>
      </w:r>
      <w:r>
        <w:rPr>
          <w:color w:val="0070C0"/>
          <w:szCs w:val="20"/>
        </w:rPr>
        <w:t xml:space="preserve">и более </w:t>
      </w:r>
      <w:r w:rsidRPr="00293D7D">
        <w:rPr>
          <w:color w:val="0070C0"/>
          <w:szCs w:val="20"/>
        </w:rPr>
        <w:t>авторов</w:t>
      </w:r>
      <w:r w:rsidRPr="00160BAC">
        <w:rPr>
          <w:color w:val="0070C0"/>
          <w:szCs w:val="20"/>
        </w:rPr>
        <w:t>.</w:t>
      </w:r>
    </w:p>
    <w:p w:rsidR="001F4EDD" w:rsidRPr="00442F3E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  <w:rPr>
          <w:kern w:val="2"/>
        </w:rPr>
      </w:pPr>
      <w:proofErr w:type="spellStart"/>
      <w:r w:rsidRPr="00CB556C">
        <w:t>Татьянников</w:t>
      </w:r>
      <w:proofErr w:type="spellEnd"/>
      <w:r w:rsidRPr="00CB556C">
        <w:t xml:space="preserve"> </w:t>
      </w:r>
      <w:proofErr w:type="spellStart"/>
      <w:r w:rsidRPr="00CB556C">
        <w:t>Д.А</w:t>
      </w:r>
      <w:proofErr w:type="spellEnd"/>
      <w:r w:rsidRPr="00CB556C">
        <w:t xml:space="preserve">., </w:t>
      </w:r>
      <w:proofErr w:type="spellStart"/>
      <w:r w:rsidRPr="00CB556C">
        <w:t>Клевеко</w:t>
      </w:r>
      <w:proofErr w:type="spellEnd"/>
      <w:r w:rsidRPr="00CB556C">
        <w:t xml:space="preserve"> </w:t>
      </w:r>
      <w:proofErr w:type="spellStart"/>
      <w:r w:rsidRPr="00CB556C">
        <w:t>В.И</w:t>
      </w:r>
      <w:proofErr w:type="spellEnd"/>
      <w:r w:rsidRPr="00CB556C">
        <w:t xml:space="preserve">., Пономарев </w:t>
      </w:r>
      <w:proofErr w:type="spellStart"/>
      <w:r w:rsidRPr="00CB556C">
        <w:t>А.Б</w:t>
      </w:r>
      <w:proofErr w:type="spellEnd"/>
      <w:r w:rsidRPr="00CB556C">
        <w:t xml:space="preserve">. Исследование характера работы песчаного основания армированного разными </w:t>
      </w:r>
      <w:proofErr w:type="spellStart"/>
      <w:r w:rsidRPr="00CB556C">
        <w:t>геосинтетическими</w:t>
      </w:r>
      <w:proofErr w:type="spellEnd"/>
      <w:r w:rsidRPr="00CB556C">
        <w:t xml:space="preserve"> материалами на основе штамповых модельных испытаний</w:t>
      </w:r>
      <w:r>
        <w:t xml:space="preserve"> </w:t>
      </w:r>
      <w:r w:rsidRPr="00CB556C">
        <w:t>// Геотехника. Теория и практика</w:t>
      </w:r>
      <w:r>
        <w:t>:</w:t>
      </w:r>
      <w:r w:rsidRPr="00CB556C">
        <w:t xml:space="preserve"> </w:t>
      </w:r>
      <w:proofErr w:type="spellStart"/>
      <w:r w:rsidRPr="00CB556C">
        <w:t>межвуз</w:t>
      </w:r>
      <w:proofErr w:type="spellEnd"/>
      <w:r>
        <w:t>.</w:t>
      </w:r>
      <w:r w:rsidRPr="00CB556C">
        <w:t xml:space="preserve"> тем</w:t>
      </w:r>
      <w:r>
        <w:t>.</w:t>
      </w:r>
      <w:r w:rsidRPr="00CB556C">
        <w:t xml:space="preserve"> сб</w:t>
      </w:r>
      <w:r>
        <w:t>.</w:t>
      </w:r>
      <w:r w:rsidRPr="00CB556C">
        <w:t xml:space="preserve"> </w:t>
      </w:r>
      <w:proofErr w:type="gramStart"/>
      <w:r w:rsidRPr="00CB556C">
        <w:t>тр</w:t>
      </w:r>
      <w:r>
        <w:t>..</w:t>
      </w:r>
      <w:proofErr w:type="gramEnd"/>
      <w:r>
        <w:t xml:space="preserve"> – СПб</w:t>
      </w:r>
      <w:r w:rsidRPr="00CB556C">
        <w:t>, 2013. – С.</w:t>
      </w:r>
      <w:r>
        <w:t xml:space="preserve"> </w:t>
      </w:r>
      <w:r w:rsidRPr="00CB556C">
        <w:t>33-42.</w:t>
      </w:r>
      <w:r w:rsidRPr="00CD463C">
        <w:rPr>
          <w:color w:val="0070C0"/>
          <w:szCs w:val="20"/>
        </w:rPr>
        <w:t xml:space="preserve"> </w:t>
      </w:r>
      <w:r w:rsidRPr="00160BAC">
        <w:rPr>
          <w:color w:val="0070C0"/>
          <w:szCs w:val="20"/>
        </w:rPr>
        <w:t xml:space="preserve">– </w:t>
      </w:r>
      <w:r w:rsidRPr="00600434">
        <w:rPr>
          <w:color w:val="0070C0"/>
          <w:szCs w:val="20"/>
        </w:rPr>
        <w:t>Пример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ссылки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на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публикации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в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материалах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конференций</w:t>
      </w:r>
      <w:r w:rsidRPr="00160BAC">
        <w:rPr>
          <w:color w:val="0070C0"/>
          <w:szCs w:val="20"/>
        </w:rPr>
        <w:t>.</w:t>
      </w:r>
    </w:p>
    <w:p w:rsidR="00442F3E" w:rsidRPr="00FA1DB7" w:rsidRDefault="00630B15" w:rsidP="00202744">
      <w:pPr>
        <w:pStyle w:val="a0"/>
        <w:keepNext w:val="0"/>
        <w:tabs>
          <w:tab w:val="clear" w:pos="851"/>
          <w:tab w:val="left" w:pos="709"/>
        </w:tabs>
        <w:ind w:firstLine="284"/>
        <w:rPr>
          <w:kern w:val="2"/>
        </w:rPr>
      </w:pPr>
      <w:r w:rsidRPr="00911979">
        <w:rPr>
          <w:lang w:val="en-US"/>
        </w:rPr>
        <w:t xml:space="preserve">Robertson P.K. Soil </w:t>
      </w:r>
      <w:proofErr w:type="spellStart"/>
      <w:r w:rsidRPr="00911979">
        <w:rPr>
          <w:lang w:val="en-US"/>
        </w:rPr>
        <w:t>behaviour</w:t>
      </w:r>
      <w:proofErr w:type="spellEnd"/>
      <w:r w:rsidRPr="00911979">
        <w:rPr>
          <w:lang w:val="en-US"/>
        </w:rPr>
        <w:t xml:space="preserve"> type from CPT: an update // Proceedings of the 2</w:t>
      </w:r>
      <w:r w:rsidRPr="00B95AE5">
        <w:rPr>
          <w:lang w:val="en-US"/>
        </w:rPr>
        <w:t>nd</w:t>
      </w:r>
      <w:r w:rsidRPr="00911979">
        <w:rPr>
          <w:lang w:val="en-US"/>
        </w:rPr>
        <w:t xml:space="preserve"> International Symposium on Cone Penetration Testing, 9–11 May</w:t>
      </w:r>
      <w:r w:rsidR="00B95AE5">
        <w:rPr>
          <w:lang w:val="en-US"/>
        </w:rPr>
        <w:t>. –</w:t>
      </w:r>
      <w:r w:rsidRPr="00911979">
        <w:rPr>
          <w:lang w:val="en-US"/>
        </w:rPr>
        <w:t xml:space="preserve"> </w:t>
      </w:r>
      <w:proofErr w:type="spellStart"/>
      <w:r w:rsidRPr="00911979">
        <w:rPr>
          <w:lang w:val="en-US"/>
        </w:rPr>
        <w:t>Huntigton</w:t>
      </w:r>
      <w:proofErr w:type="spellEnd"/>
      <w:r w:rsidRPr="00911979">
        <w:rPr>
          <w:lang w:val="en-US"/>
        </w:rPr>
        <w:t xml:space="preserve"> Beach, California, 2010. </w:t>
      </w:r>
      <w:r w:rsidR="00B95AE5">
        <w:rPr>
          <w:lang w:val="en-US"/>
        </w:rPr>
        <w:t xml:space="preserve">– </w:t>
      </w:r>
      <w:r w:rsidRPr="00911979">
        <w:rPr>
          <w:lang w:val="en-US"/>
        </w:rPr>
        <w:t>P</w:t>
      </w:r>
      <w:r w:rsidR="003F7DC2">
        <w:rPr>
          <w:lang w:val="en-US"/>
        </w:rPr>
        <w:t>.</w:t>
      </w:r>
      <w:r w:rsidRPr="003F7DC2">
        <w:rPr>
          <w:lang w:val="en-US"/>
        </w:rPr>
        <w:t xml:space="preserve"> 2–6. </w:t>
      </w:r>
      <w:r w:rsidR="00442F3E" w:rsidRPr="00600434">
        <w:rPr>
          <w:color w:val="0070C0"/>
          <w:szCs w:val="20"/>
        </w:rPr>
        <w:t>Пример</w:t>
      </w:r>
      <w:r w:rsidR="00442F3E" w:rsidRPr="00160BAC">
        <w:rPr>
          <w:color w:val="0070C0"/>
          <w:szCs w:val="20"/>
        </w:rPr>
        <w:t xml:space="preserve"> </w:t>
      </w:r>
      <w:r w:rsidR="00442F3E" w:rsidRPr="00600434">
        <w:rPr>
          <w:color w:val="0070C0"/>
          <w:szCs w:val="20"/>
        </w:rPr>
        <w:t>ссылки</w:t>
      </w:r>
      <w:r w:rsidR="00442F3E" w:rsidRPr="00160BAC">
        <w:rPr>
          <w:color w:val="0070C0"/>
          <w:szCs w:val="20"/>
        </w:rPr>
        <w:t xml:space="preserve"> </w:t>
      </w:r>
      <w:r w:rsidR="00442F3E" w:rsidRPr="00600434">
        <w:rPr>
          <w:color w:val="0070C0"/>
          <w:szCs w:val="20"/>
        </w:rPr>
        <w:t>на</w:t>
      </w:r>
      <w:r w:rsidR="00442F3E" w:rsidRPr="00160BAC">
        <w:rPr>
          <w:color w:val="0070C0"/>
          <w:szCs w:val="20"/>
        </w:rPr>
        <w:t xml:space="preserve"> </w:t>
      </w:r>
      <w:r w:rsidR="00442F3E" w:rsidRPr="00600434">
        <w:rPr>
          <w:color w:val="0070C0"/>
          <w:szCs w:val="20"/>
        </w:rPr>
        <w:t>публикации</w:t>
      </w:r>
      <w:r w:rsidR="00442F3E" w:rsidRPr="00160BAC">
        <w:rPr>
          <w:color w:val="0070C0"/>
          <w:szCs w:val="20"/>
        </w:rPr>
        <w:t xml:space="preserve"> </w:t>
      </w:r>
      <w:r w:rsidR="00442F3E" w:rsidRPr="00600434">
        <w:rPr>
          <w:color w:val="0070C0"/>
          <w:szCs w:val="20"/>
        </w:rPr>
        <w:t>в</w:t>
      </w:r>
      <w:r w:rsidR="00442F3E" w:rsidRPr="00160BAC">
        <w:rPr>
          <w:color w:val="0070C0"/>
          <w:szCs w:val="20"/>
        </w:rPr>
        <w:t xml:space="preserve"> </w:t>
      </w:r>
      <w:r w:rsidR="00442F3E" w:rsidRPr="00600434">
        <w:rPr>
          <w:color w:val="0070C0"/>
          <w:szCs w:val="20"/>
        </w:rPr>
        <w:t>материалах</w:t>
      </w:r>
      <w:r w:rsidR="00442F3E" w:rsidRPr="00160BAC">
        <w:rPr>
          <w:color w:val="0070C0"/>
          <w:szCs w:val="20"/>
        </w:rPr>
        <w:t xml:space="preserve"> </w:t>
      </w:r>
      <w:r w:rsidR="00442F3E">
        <w:rPr>
          <w:color w:val="0070C0"/>
          <w:szCs w:val="20"/>
        </w:rPr>
        <w:t xml:space="preserve">иностранных </w:t>
      </w:r>
      <w:r w:rsidR="00442F3E" w:rsidRPr="00600434">
        <w:rPr>
          <w:color w:val="0070C0"/>
          <w:szCs w:val="20"/>
        </w:rPr>
        <w:t>конференций</w:t>
      </w:r>
      <w:r w:rsidR="00442F3E" w:rsidRPr="00160BAC">
        <w:rPr>
          <w:color w:val="0070C0"/>
          <w:szCs w:val="20"/>
        </w:rPr>
        <w:t>.</w:t>
      </w:r>
    </w:p>
    <w:p w:rsidR="001F4EDD" w:rsidRPr="008B5144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  <w:rPr>
          <w:kern w:val="2"/>
        </w:rPr>
      </w:pPr>
      <w:proofErr w:type="spellStart"/>
      <w:r w:rsidRPr="008B5144">
        <w:t>Бартоломей</w:t>
      </w:r>
      <w:proofErr w:type="spellEnd"/>
      <w:r w:rsidRPr="008B5144">
        <w:t xml:space="preserve"> </w:t>
      </w:r>
      <w:proofErr w:type="spellStart"/>
      <w:r w:rsidRPr="008B5144">
        <w:t>А.А</w:t>
      </w:r>
      <w:proofErr w:type="spellEnd"/>
      <w:r w:rsidRPr="008B5144">
        <w:t xml:space="preserve">., </w:t>
      </w:r>
      <w:proofErr w:type="spellStart"/>
      <w:r w:rsidRPr="008B5144">
        <w:t>Омельчак</w:t>
      </w:r>
      <w:proofErr w:type="spellEnd"/>
      <w:r w:rsidRPr="008B5144">
        <w:t xml:space="preserve"> </w:t>
      </w:r>
      <w:proofErr w:type="spellStart"/>
      <w:r w:rsidRPr="008B5144">
        <w:t>И.М</w:t>
      </w:r>
      <w:proofErr w:type="spellEnd"/>
      <w:r w:rsidRPr="008B5144">
        <w:t xml:space="preserve">., Юшков </w:t>
      </w:r>
      <w:proofErr w:type="spellStart"/>
      <w:r w:rsidRPr="008B5144">
        <w:t>Б.С</w:t>
      </w:r>
      <w:proofErr w:type="spellEnd"/>
      <w:r w:rsidRPr="008B5144">
        <w:t xml:space="preserve">. Прогноз осадок свайных фундаментов. – М.: </w:t>
      </w:r>
      <w:proofErr w:type="spellStart"/>
      <w:r w:rsidRPr="008B5144">
        <w:t>Стройиздат</w:t>
      </w:r>
      <w:proofErr w:type="spellEnd"/>
      <w:r w:rsidRPr="008B5144">
        <w:t xml:space="preserve">, 1994. </w:t>
      </w:r>
      <w:r>
        <w:t xml:space="preserve">– </w:t>
      </w:r>
      <w:r w:rsidRPr="008B5144">
        <w:t>384 с.</w:t>
      </w:r>
      <w:r w:rsidRPr="001C0795">
        <w:t xml:space="preserve"> </w:t>
      </w:r>
      <w:r w:rsidRPr="00293D7D">
        <w:rPr>
          <w:color w:val="0070C0"/>
          <w:szCs w:val="20"/>
        </w:rPr>
        <w:t xml:space="preserve">– </w:t>
      </w:r>
      <w:r w:rsidRPr="00600434">
        <w:rPr>
          <w:color w:val="0070C0"/>
          <w:szCs w:val="20"/>
        </w:rPr>
        <w:t>Пример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ссылки</w:t>
      </w:r>
      <w:r w:rsidRPr="00160BAC">
        <w:rPr>
          <w:color w:val="0070C0"/>
          <w:szCs w:val="20"/>
        </w:rPr>
        <w:t xml:space="preserve"> </w:t>
      </w:r>
      <w:r w:rsidRPr="00600434">
        <w:rPr>
          <w:color w:val="0070C0"/>
          <w:szCs w:val="20"/>
        </w:rPr>
        <w:t>на</w:t>
      </w:r>
      <w:r w:rsidRPr="00160BAC">
        <w:rPr>
          <w:color w:val="0070C0"/>
          <w:szCs w:val="20"/>
        </w:rPr>
        <w:t xml:space="preserve"> </w:t>
      </w:r>
      <w:r>
        <w:rPr>
          <w:color w:val="0070C0"/>
          <w:szCs w:val="20"/>
        </w:rPr>
        <w:t>книгу</w:t>
      </w:r>
      <w:r w:rsidRPr="00160BAC">
        <w:rPr>
          <w:color w:val="0070C0"/>
          <w:szCs w:val="20"/>
        </w:rPr>
        <w:t xml:space="preserve"> </w:t>
      </w:r>
      <w:r w:rsidRPr="00293D7D">
        <w:rPr>
          <w:color w:val="0070C0"/>
          <w:szCs w:val="20"/>
        </w:rPr>
        <w:t>до 4-х авторов</w:t>
      </w:r>
      <w:r w:rsidRPr="00160BAC">
        <w:rPr>
          <w:color w:val="0070C0"/>
          <w:szCs w:val="20"/>
        </w:rPr>
        <w:t>.</w:t>
      </w:r>
    </w:p>
    <w:p w:rsidR="001F4EDD" w:rsidRPr="00C6019C" w:rsidRDefault="00C6019C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 w:rsidRPr="00C6019C">
        <w:rPr>
          <w:lang w:eastAsia="ru-RU"/>
        </w:rPr>
        <w:t xml:space="preserve">Сваи и свайные фундаменты. Конструкции, проектирование и технологии / </w:t>
      </w:r>
      <w:proofErr w:type="spellStart"/>
      <w:r w:rsidRPr="00C6019C">
        <w:rPr>
          <w:lang w:eastAsia="ru-RU"/>
        </w:rPr>
        <w:t>Р.А</w:t>
      </w:r>
      <w:proofErr w:type="spellEnd"/>
      <w:r w:rsidRPr="00C6019C">
        <w:rPr>
          <w:lang w:eastAsia="ru-RU"/>
        </w:rPr>
        <w:t xml:space="preserve">. </w:t>
      </w:r>
      <w:proofErr w:type="spellStart"/>
      <w:r w:rsidRPr="00C6019C">
        <w:rPr>
          <w:lang w:eastAsia="ru-RU"/>
        </w:rPr>
        <w:t>Мангушев</w:t>
      </w:r>
      <w:proofErr w:type="spellEnd"/>
      <w:r w:rsidRPr="00C6019C">
        <w:rPr>
          <w:lang w:eastAsia="ru-RU"/>
        </w:rPr>
        <w:t xml:space="preserve">, </w:t>
      </w:r>
      <w:proofErr w:type="spellStart"/>
      <w:r w:rsidRPr="00C6019C">
        <w:rPr>
          <w:lang w:eastAsia="ru-RU"/>
        </w:rPr>
        <w:t>В.В</w:t>
      </w:r>
      <w:proofErr w:type="spellEnd"/>
      <w:r w:rsidRPr="00C6019C">
        <w:rPr>
          <w:lang w:eastAsia="ru-RU"/>
        </w:rPr>
        <w:t xml:space="preserve">. Знаменский, </w:t>
      </w:r>
      <w:proofErr w:type="spellStart"/>
      <w:r w:rsidRPr="00C6019C">
        <w:rPr>
          <w:lang w:eastAsia="ru-RU"/>
        </w:rPr>
        <w:t>А.Л</w:t>
      </w:r>
      <w:proofErr w:type="spellEnd"/>
      <w:r w:rsidRPr="00C6019C">
        <w:rPr>
          <w:lang w:eastAsia="ru-RU"/>
        </w:rPr>
        <w:t xml:space="preserve">. </w:t>
      </w:r>
      <w:proofErr w:type="spellStart"/>
      <w:r w:rsidRPr="00C6019C">
        <w:rPr>
          <w:lang w:eastAsia="ru-RU"/>
        </w:rPr>
        <w:t>Готман</w:t>
      </w:r>
      <w:proofErr w:type="spellEnd"/>
      <w:r w:rsidRPr="00C6019C">
        <w:rPr>
          <w:lang w:eastAsia="ru-RU"/>
        </w:rPr>
        <w:t xml:space="preserve">, </w:t>
      </w:r>
      <w:proofErr w:type="spellStart"/>
      <w:r w:rsidRPr="00C6019C">
        <w:rPr>
          <w:lang w:eastAsia="ru-RU"/>
        </w:rPr>
        <w:t>А.Б</w:t>
      </w:r>
      <w:proofErr w:type="spellEnd"/>
      <w:r w:rsidRPr="00C6019C">
        <w:rPr>
          <w:lang w:eastAsia="ru-RU"/>
        </w:rPr>
        <w:t>. Пономарев. – 2-е изд. – М.: Изд-во АСВ, 2018. – 320 с.</w:t>
      </w:r>
      <w:r w:rsidR="001F4EDD" w:rsidRPr="00C6019C">
        <w:t xml:space="preserve"> </w:t>
      </w:r>
      <w:r w:rsidR="001F4EDD" w:rsidRPr="00C6019C">
        <w:rPr>
          <w:color w:val="0070C0"/>
        </w:rPr>
        <w:t>– Пример ссылки на книгу более 4-х авторов.</w:t>
      </w:r>
    </w:p>
    <w:p w:rsidR="001F4EDD" w:rsidRPr="00CE4772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proofErr w:type="spellStart"/>
      <w:r w:rsidRPr="004D0BB3">
        <w:rPr>
          <w:lang w:val="en-US"/>
        </w:rPr>
        <w:t>Ponomaryov</w:t>
      </w:r>
      <w:proofErr w:type="spellEnd"/>
      <w:r w:rsidRPr="004D0BB3">
        <w:rPr>
          <w:lang w:val="en-US"/>
        </w:rPr>
        <w:t xml:space="preserve"> A., </w:t>
      </w:r>
      <w:proofErr w:type="spellStart"/>
      <w:r w:rsidRPr="004D0BB3">
        <w:rPr>
          <w:lang w:val="en-US"/>
        </w:rPr>
        <w:t>Zolotoubov</w:t>
      </w:r>
      <w:proofErr w:type="spellEnd"/>
      <w:r w:rsidRPr="004D0BB3">
        <w:rPr>
          <w:lang w:val="en-US"/>
        </w:rPr>
        <w:t xml:space="preserve"> D. Several approaches for the design of reinforced bases on karst areas</w:t>
      </w:r>
      <w:r w:rsidRPr="00494960">
        <w:rPr>
          <w:lang w:val="en-US"/>
        </w:rPr>
        <w:t xml:space="preserve"> </w:t>
      </w:r>
      <w:r w:rsidRPr="004D0BB3">
        <w:rPr>
          <w:lang w:val="en-US"/>
        </w:rPr>
        <w:t xml:space="preserve">// Geotextiles and Geomembranes. – 2014. – </w:t>
      </w:r>
      <w:r w:rsidR="00CE4772" w:rsidRPr="004D0BB3">
        <w:rPr>
          <w:lang w:val="en-US"/>
        </w:rPr>
        <w:t>No</w:t>
      </w:r>
      <w:r w:rsidRPr="004D0BB3">
        <w:rPr>
          <w:lang w:val="en-US"/>
        </w:rPr>
        <w:t>. 42</w:t>
      </w:r>
      <w:r w:rsidR="00CE4772">
        <w:rPr>
          <w:lang w:val="en-US"/>
        </w:rPr>
        <w:t xml:space="preserve">. </w:t>
      </w:r>
      <w:r w:rsidRPr="004D0BB3">
        <w:rPr>
          <w:lang w:val="en-US"/>
        </w:rPr>
        <w:t xml:space="preserve">– </w:t>
      </w:r>
      <w:r w:rsidR="00CE4772">
        <w:rPr>
          <w:lang w:val="en-US"/>
        </w:rPr>
        <w:t>P</w:t>
      </w:r>
      <w:r w:rsidRPr="004D0BB3">
        <w:rPr>
          <w:lang w:val="en-US"/>
        </w:rPr>
        <w:t xml:space="preserve">. 48-51. </w:t>
      </w:r>
      <w:r w:rsidR="00CE4772" w:rsidRPr="004D0BB3">
        <w:rPr>
          <w:lang w:val="en-US"/>
        </w:rPr>
        <w:t>DOI</w:t>
      </w:r>
      <w:r w:rsidRPr="00CE4772">
        <w:t xml:space="preserve">: </w:t>
      </w:r>
      <w:hyperlink r:id="rId11" w:tgtFrame="doilink" w:history="1">
        <w:r w:rsidRPr="004D0BB3">
          <w:rPr>
            <w:rFonts w:hint="eastAsia"/>
            <w:lang w:val="en-US"/>
          </w:rPr>
          <w:t>http</w:t>
        </w:r>
        <w:r w:rsidRPr="00CE4772">
          <w:rPr>
            <w:rFonts w:hint="eastAsia"/>
          </w:rPr>
          <w:t>://</w:t>
        </w:r>
        <w:r w:rsidRPr="004D0BB3">
          <w:rPr>
            <w:rFonts w:hint="eastAsia"/>
            <w:lang w:val="en-US"/>
          </w:rPr>
          <w:t>dx</w:t>
        </w:r>
        <w:r w:rsidRPr="00CE4772">
          <w:rPr>
            <w:rFonts w:hint="eastAsia"/>
          </w:rPr>
          <w:t>.</w:t>
        </w:r>
        <w:proofErr w:type="spellStart"/>
        <w:r w:rsidRPr="004D0BB3">
          <w:rPr>
            <w:rFonts w:hint="eastAsia"/>
            <w:lang w:val="en-US"/>
          </w:rPr>
          <w:t>doi</w:t>
        </w:r>
        <w:proofErr w:type="spellEnd"/>
        <w:r w:rsidRPr="00CE4772">
          <w:rPr>
            <w:rFonts w:hint="eastAsia"/>
          </w:rPr>
          <w:t>.</w:t>
        </w:r>
        <w:r w:rsidRPr="004D0BB3">
          <w:rPr>
            <w:rFonts w:hint="eastAsia"/>
            <w:lang w:val="en-US"/>
          </w:rPr>
          <w:t>org</w:t>
        </w:r>
        <w:r w:rsidRPr="00CE4772">
          <w:rPr>
            <w:rFonts w:hint="eastAsia"/>
          </w:rPr>
          <w:t>/10.1016/</w:t>
        </w:r>
        <w:r w:rsidRPr="004D0BB3">
          <w:rPr>
            <w:rFonts w:hint="eastAsia"/>
            <w:lang w:val="en-US"/>
          </w:rPr>
          <w:t>j</w:t>
        </w:r>
        <w:r w:rsidRPr="00CE4772">
          <w:rPr>
            <w:rFonts w:hint="eastAsia"/>
          </w:rPr>
          <w:t>.</w:t>
        </w:r>
        <w:proofErr w:type="spellStart"/>
        <w:r w:rsidRPr="004D0BB3">
          <w:rPr>
            <w:rFonts w:hint="eastAsia"/>
            <w:lang w:val="en-US"/>
          </w:rPr>
          <w:t>geotexmem</w:t>
        </w:r>
        <w:proofErr w:type="spellEnd"/>
        <w:r w:rsidRPr="00CE4772">
          <w:rPr>
            <w:rFonts w:hint="eastAsia"/>
          </w:rPr>
          <w:t>.2013.12.002</w:t>
        </w:r>
      </w:hyperlink>
      <w:r w:rsidRPr="00CE4772">
        <w:t>.</w:t>
      </w:r>
      <w:r w:rsidRPr="00CE4772">
        <w:rPr>
          <w:color w:val="0070C0"/>
        </w:rPr>
        <w:t xml:space="preserve"> – </w:t>
      </w:r>
      <w:r w:rsidRPr="00BD3DBC">
        <w:rPr>
          <w:color w:val="0070C0"/>
        </w:rPr>
        <w:t>Для</w:t>
      </w:r>
      <w:r w:rsidRPr="00CE4772">
        <w:rPr>
          <w:color w:val="0070C0"/>
        </w:rPr>
        <w:t xml:space="preserve"> </w:t>
      </w:r>
      <w:r w:rsidRPr="00F121DB">
        <w:rPr>
          <w:color w:val="0070C0"/>
        </w:rPr>
        <w:t>статьи</w:t>
      </w:r>
      <w:r w:rsidRPr="00CE4772">
        <w:rPr>
          <w:color w:val="0070C0"/>
        </w:rPr>
        <w:t xml:space="preserve">, </w:t>
      </w:r>
      <w:r w:rsidRPr="00F121DB">
        <w:rPr>
          <w:color w:val="0070C0"/>
        </w:rPr>
        <w:t>имеющей</w:t>
      </w:r>
      <w:r w:rsidRPr="00CE4772">
        <w:rPr>
          <w:color w:val="0070C0"/>
        </w:rPr>
        <w:t xml:space="preserve"> </w:t>
      </w:r>
      <w:r w:rsidRPr="004D0BB3">
        <w:rPr>
          <w:color w:val="0070C0"/>
          <w:lang w:val="en-US"/>
        </w:rPr>
        <w:t>DOI</w:t>
      </w:r>
      <w:r w:rsidRPr="00CE4772">
        <w:rPr>
          <w:color w:val="0070C0"/>
        </w:rPr>
        <w:t>.</w:t>
      </w:r>
    </w:p>
    <w:p w:rsidR="001F4EDD" w:rsidRPr="004060E5" w:rsidRDefault="00CE4772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>
        <w:t xml:space="preserve">Пономарев </w:t>
      </w:r>
      <w:proofErr w:type="spellStart"/>
      <w:r>
        <w:t>А.Б</w:t>
      </w:r>
      <w:proofErr w:type="spellEnd"/>
      <w:r>
        <w:t xml:space="preserve">., </w:t>
      </w:r>
      <w:proofErr w:type="spellStart"/>
      <w:r>
        <w:t>Татьянников</w:t>
      </w:r>
      <w:proofErr w:type="spellEnd"/>
      <w:r>
        <w:t xml:space="preserve"> </w:t>
      </w:r>
      <w:proofErr w:type="spellStart"/>
      <w:r>
        <w:t>Д.А</w:t>
      </w:r>
      <w:proofErr w:type="spellEnd"/>
      <w:r>
        <w:t xml:space="preserve">., </w:t>
      </w:r>
      <w:proofErr w:type="spellStart"/>
      <w:r>
        <w:t>Клевеко</w:t>
      </w:r>
      <w:proofErr w:type="spellEnd"/>
      <w:r>
        <w:t xml:space="preserve"> </w:t>
      </w:r>
      <w:proofErr w:type="spellStart"/>
      <w:r>
        <w:t>В.</w:t>
      </w:r>
      <w:r w:rsidR="001F4EDD" w:rsidRPr="00D561D8">
        <w:t>И</w:t>
      </w:r>
      <w:proofErr w:type="spellEnd"/>
      <w:r w:rsidR="001F4EDD" w:rsidRPr="00D561D8">
        <w:t xml:space="preserve">. Определение линейной жесткости </w:t>
      </w:r>
      <w:proofErr w:type="spellStart"/>
      <w:r w:rsidR="001F4EDD" w:rsidRPr="00D561D8">
        <w:t>геосинтетических</w:t>
      </w:r>
      <w:proofErr w:type="spellEnd"/>
      <w:r w:rsidR="001F4EDD" w:rsidRPr="00D561D8">
        <w:t xml:space="preserve"> материалов</w:t>
      </w:r>
      <w:r w:rsidR="001F4EDD">
        <w:t xml:space="preserve"> </w:t>
      </w:r>
      <w:r w:rsidR="001F4EDD" w:rsidRPr="00F121DB">
        <w:t>[</w:t>
      </w:r>
      <w:r w:rsidR="001F4EDD" w:rsidRPr="002A753B">
        <w:t>Электронный</w:t>
      </w:r>
      <w:r w:rsidR="001F4EDD" w:rsidRPr="00F121DB">
        <w:t xml:space="preserve"> </w:t>
      </w:r>
      <w:r>
        <w:t>ресурс</w:t>
      </w:r>
      <w:r w:rsidR="001F4EDD" w:rsidRPr="00F121DB">
        <w:t>]</w:t>
      </w:r>
      <w:r w:rsidR="001F4EDD">
        <w:t xml:space="preserve"> </w:t>
      </w:r>
      <w:r w:rsidR="001F4EDD" w:rsidRPr="00D561D8">
        <w:t xml:space="preserve">// Интернет-вестник </w:t>
      </w:r>
      <w:r w:rsidR="001F4EDD" w:rsidRPr="007469D0">
        <w:t>Волг</w:t>
      </w:r>
      <w:r w:rsidR="001F4EDD">
        <w:t>оградского государственного архитектурно-строительного университета</w:t>
      </w:r>
      <w:r w:rsidR="001F4EDD" w:rsidRPr="00D561D8">
        <w:t xml:space="preserve">. </w:t>
      </w:r>
      <w:r w:rsidR="001F4EDD" w:rsidRPr="00050CB3">
        <w:t>Сер</w:t>
      </w:r>
      <w:r w:rsidR="001F4EDD">
        <w:t>ия</w:t>
      </w:r>
      <w:r w:rsidR="001F4EDD" w:rsidRPr="00050CB3">
        <w:t>: Политематическая.</w:t>
      </w:r>
      <w:r w:rsidR="001F4EDD">
        <w:t xml:space="preserve"> –</w:t>
      </w:r>
      <w:r w:rsidR="001F4EDD" w:rsidRPr="00050CB3">
        <w:t xml:space="preserve"> 2013.</w:t>
      </w:r>
      <w:r w:rsidR="001F4EDD">
        <w:t xml:space="preserve"> –</w:t>
      </w:r>
      <w:r w:rsidR="001F4EDD" w:rsidRPr="00050CB3">
        <w:t xml:space="preserve"> </w:t>
      </w:r>
      <w:r w:rsidR="001F4EDD">
        <w:t>№</w:t>
      </w:r>
      <w:r w:rsidR="001F4EDD" w:rsidRPr="00F121DB">
        <w:t xml:space="preserve">2(27). </w:t>
      </w:r>
      <w:r w:rsidR="001F4EDD">
        <w:rPr>
          <w:lang w:val="en-US"/>
        </w:rPr>
        <w:t>URL</w:t>
      </w:r>
      <w:r w:rsidR="001F4EDD" w:rsidRPr="00F75DE2">
        <w:t xml:space="preserve">: </w:t>
      </w:r>
      <w:hyperlink r:id="rId12" w:history="1">
        <w:r w:rsidR="001F4EDD" w:rsidRPr="001818A5">
          <w:rPr>
            <w:rStyle w:val="af"/>
            <w:iCs/>
            <w:lang w:val="en-US"/>
          </w:rPr>
          <w:t>http</w:t>
        </w:r>
        <w:r w:rsidR="001F4EDD" w:rsidRPr="001818A5">
          <w:rPr>
            <w:rStyle w:val="af"/>
            <w:iCs/>
          </w:rPr>
          <w:t>://</w:t>
        </w:r>
        <w:proofErr w:type="spellStart"/>
        <w:r w:rsidR="001F4EDD" w:rsidRPr="001818A5">
          <w:rPr>
            <w:rStyle w:val="af"/>
            <w:iCs/>
            <w:lang w:val="en-US"/>
          </w:rPr>
          <w:t>vestnik</w:t>
        </w:r>
        <w:proofErr w:type="spellEnd"/>
        <w:r w:rsidR="001F4EDD" w:rsidRPr="001818A5">
          <w:rPr>
            <w:rStyle w:val="af"/>
            <w:iCs/>
          </w:rPr>
          <w:t>.</w:t>
        </w:r>
        <w:proofErr w:type="spellStart"/>
        <w:r w:rsidR="001F4EDD" w:rsidRPr="001818A5">
          <w:rPr>
            <w:rStyle w:val="af"/>
            <w:iCs/>
            <w:lang w:val="en-US"/>
          </w:rPr>
          <w:t>vgasu</w:t>
        </w:r>
        <w:proofErr w:type="spellEnd"/>
        <w:r w:rsidR="001F4EDD" w:rsidRPr="001818A5">
          <w:rPr>
            <w:rStyle w:val="af"/>
            <w:iCs/>
          </w:rPr>
          <w:t>.</w:t>
        </w:r>
        <w:proofErr w:type="spellStart"/>
        <w:r w:rsidR="001F4EDD" w:rsidRPr="001818A5">
          <w:rPr>
            <w:rStyle w:val="af"/>
            <w:iCs/>
            <w:lang w:val="en-US"/>
          </w:rPr>
          <w:t>ru</w:t>
        </w:r>
        <w:proofErr w:type="spellEnd"/>
        <w:r w:rsidR="001F4EDD" w:rsidRPr="001818A5">
          <w:rPr>
            <w:rStyle w:val="af"/>
            <w:iCs/>
          </w:rPr>
          <w:t>/</w:t>
        </w:r>
        <w:r w:rsidR="001F4EDD" w:rsidRPr="001818A5">
          <w:rPr>
            <w:rStyle w:val="af"/>
            <w:iCs/>
            <w:lang w:val="en-US"/>
          </w:rPr>
          <w:t>attachments</w:t>
        </w:r>
        <w:r w:rsidR="001F4EDD" w:rsidRPr="001818A5">
          <w:rPr>
            <w:rStyle w:val="af"/>
            <w:iCs/>
          </w:rPr>
          <w:t>/</w:t>
        </w:r>
        <w:proofErr w:type="spellStart"/>
        <w:r w:rsidR="001F4EDD" w:rsidRPr="001818A5">
          <w:rPr>
            <w:rStyle w:val="af"/>
            <w:iCs/>
            <w:lang w:val="en-US"/>
          </w:rPr>
          <w:t>PonomarevTatyannikovKleveko</w:t>
        </w:r>
        <w:proofErr w:type="spellEnd"/>
        <w:r w:rsidR="001F4EDD" w:rsidRPr="001818A5">
          <w:rPr>
            <w:rStyle w:val="af"/>
            <w:iCs/>
          </w:rPr>
          <w:t>-2013_2(27).</w:t>
        </w:r>
        <w:r w:rsidR="001F4EDD" w:rsidRPr="001818A5">
          <w:rPr>
            <w:rStyle w:val="af"/>
            <w:iCs/>
            <w:lang w:val="en-US"/>
          </w:rPr>
          <w:t>pdf</w:t>
        </w:r>
      </w:hyperlink>
      <w:r w:rsidR="001F4EDD">
        <w:t xml:space="preserve"> </w:t>
      </w:r>
      <w:r w:rsidR="001F4EDD" w:rsidRPr="00F75DE2">
        <w:t>(</w:t>
      </w:r>
      <w:r w:rsidR="001F4EDD">
        <w:t>дата обращения 30.0</w:t>
      </w:r>
      <w:r w:rsidR="001F4EDD" w:rsidRPr="00F75DE2">
        <w:t>1</w:t>
      </w:r>
      <w:r w:rsidR="001F4EDD">
        <w:t>.201</w:t>
      </w:r>
      <w:r w:rsidR="001F4EDD" w:rsidRPr="00F75DE2">
        <w:t>9</w:t>
      </w:r>
      <w:r w:rsidR="001F4EDD">
        <w:t xml:space="preserve">). </w:t>
      </w:r>
      <w:r w:rsidR="001F4EDD" w:rsidRPr="002A753B">
        <w:rPr>
          <w:color w:val="0070C0"/>
        </w:rPr>
        <w:t>– Для статьи из электронного журнала</w:t>
      </w:r>
      <w:r w:rsidR="001F4EDD">
        <w:rPr>
          <w:color w:val="0070C0"/>
        </w:rPr>
        <w:t xml:space="preserve"> или ссылка на электронный ресурс.</w:t>
      </w:r>
    </w:p>
    <w:p w:rsidR="001F4EDD" w:rsidRPr="00083258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 w:rsidRPr="005E02A3">
        <w:rPr>
          <w:lang w:val="en-US"/>
        </w:rPr>
        <w:lastRenderedPageBreak/>
        <w:t>OpenMP</w:t>
      </w:r>
      <w:r w:rsidRPr="005E02A3">
        <w:t xml:space="preserve">: сайт. </w:t>
      </w:r>
      <w:r>
        <w:t xml:space="preserve">– </w:t>
      </w:r>
      <w:r w:rsidRPr="005E02A3">
        <w:rPr>
          <w:lang w:val="en-US"/>
        </w:rPr>
        <w:t>URL</w:t>
      </w:r>
      <w:r w:rsidRPr="005E02A3">
        <w:t xml:space="preserve">: </w:t>
      </w:r>
      <w:r w:rsidRPr="005E02A3">
        <w:rPr>
          <w:lang w:val="en-US"/>
        </w:rPr>
        <w:t>http</w:t>
      </w:r>
      <w:r w:rsidRPr="005E02A3">
        <w:t>://</w:t>
      </w:r>
      <w:proofErr w:type="spellStart"/>
      <w:r w:rsidRPr="005E02A3">
        <w:rPr>
          <w:lang w:val="en-US"/>
        </w:rPr>
        <w:t>openmp</w:t>
      </w:r>
      <w:proofErr w:type="spellEnd"/>
      <w:r w:rsidRPr="005E02A3">
        <w:t>.</w:t>
      </w:r>
      <w:r w:rsidRPr="005E02A3">
        <w:rPr>
          <w:lang w:val="en-US"/>
        </w:rPr>
        <w:t>org</w:t>
      </w:r>
      <w:r w:rsidRPr="005E02A3">
        <w:t>/</w:t>
      </w:r>
      <w:r w:rsidRPr="005E02A3">
        <w:rPr>
          <w:lang w:val="en-US"/>
        </w:rPr>
        <w:t>wp</w:t>
      </w:r>
      <w:r w:rsidRPr="005E02A3">
        <w:t xml:space="preserve"> (дата обращения: 0</w:t>
      </w:r>
      <w:r>
        <w:t>5</w:t>
      </w:r>
      <w:r w:rsidRPr="005E02A3">
        <w:t>.0</w:t>
      </w:r>
      <w:r>
        <w:t>2.2019</w:t>
      </w:r>
      <w:r w:rsidRPr="005E02A3">
        <w:t>).</w:t>
      </w:r>
      <w:r>
        <w:t xml:space="preserve"> </w:t>
      </w:r>
      <w:r w:rsidRPr="002A753B">
        <w:rPr>
          <w:color w:val="0070C0"/>
        </w:rPr>
        <w:t xml:space="preserve">– </w:t>
      </w:r>
      <w:r>
        <w:rPr>
          <w:color w:val="0070C0"/>
        </w:rPr>
        <w:t>Ссылка на сайт.</w:t>
      </w:r>
    </w:p>
    <w:p w:rsidR="00083258" w:rsidRPr="005E02A3" w:rsidRDefault="00083258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 w:rsidRPr="00083258">
        <w:rPr>
          <w:rFonts w:hint="eastAsia"/>
        </w:rPr>
        <w:t>Наумкина</w:t>
      </w:r>
      <w:r w:rsidRPr="00083258">
        <w:t xml:space="preserve"> </w:t>
      </w:r>
      <w:proofErr w:type="spellStart"/>
      <w:r w:rsidRPr="00083258">
        <w:rPr>
          <w:rFonts w:hint="eastAsia"/>
        </w:rPr>
        <w:t>Ю</w:t>
      </w:r>
      <w:r w:rsidRPr="00083258">
        <w:t>.</w:t>
      </w:r>
      <w:r w:rsidRPr="00083258">
        <w:rPr>
          <w:rFonts w:hint="eastAsia"/>
        </w:rPr>
        <w:t>В</w:t>
      </w:r>
      <w:proofErr w:type="spellEnd"/>
      <w:r w:rsidRPr="00083258">
        <w:t xml:space="preserve">. </w:t>
      </w:r>
      <w:r w:rsidRPr="00083258">
        <w:rPr>
          <w:rFonts w:hint="eastAsia"/>
        </w:rPr>
        <w:t>Усиление</w:t>
      </w:r>
      <w:r w:rsidRPr="00083258">
        <w:t xml:space="preserve"> </w:t>
      </w:r>
      <w:r w:rsidRPr="00083258">
        <w:rPr>
          <w:rFonts w:hint="eastAsia"/>
        </w:rPr>
        <w:t>ленточных</w:t>
      </w:r>
      <w:r w:rsidRPr="00083258">
        <w:t xml:space="preserve"> </w:t>
      </w:r>
      <w:r w:rsidRPr="00083258">
        <w:rPr>
          <w:rFonts w:hint="eastAsia"/>
        </w:rPr>
        <w:t>фундаментов</w:t>
      </w:r>
      <w:r w:rsidRPr="00083258">
        <w:t xml:space="preserve"> </w:t>
      </w:r>
      <w:r w:rsidRPr="00083258">
        <w:rPr>
          <w:rFonts w:hint="eastAsia"/>
        </w:rPr>
        <w:t>с</w:t>
      </w:r>
      <w:r w:rsidRPr="00083258">
        <w:t xml:space="preserve"> </w:t>
      </w:r>
      <w:r w:rsidRPr="00083258">
        <w:rPr>
          <w:rFonts w:hint="eastAsia"/>
        </w:rPr>
        <w:t>переустройством</w:t>
      </w:r>
      <w:r w:rsidRPr="00083258">
        <w:t xml:space="preserve"> </w:t>
      </w:r>
      <w:r w:rsidRPr="00083258">
        <w:rPr>
          <w:rFonts w:hint="eastAsia"/>
        </w:rPr>
        <w:t>в</w:t>
      </w:r>
      <w:r w:rsidRPr="00083258">
        <w:t xml:space="preserve"> </w:t>
      </w:r>
      <w:r w:rsidRPr="00083258">
        <w:rPr>
          <w:rFonts w:hint="eastAsia"/>
        </w:rPr>
        <w:t>сплошную</w:t>
      </w:r>
      <w:r>
        <w:t xml:space="preserve"> </w:t>
      </w:r>
      <w:r w:rsidRPr="00083258">
        <w:rPr>
          <w:rFonts w:hint="eastAsia"/>
        </w:rPr>
        <w:t>плиту</w:t>
      </w:r>
      <w:r w:rsidRPr="00083258">
        <w:t xml:space="preserve"> </w:t>
      </w:r>
      <w:r w:rsidRPr="00083258">
        <w:rPr>
          <w:rFonts w:hint="eastAsia"/>
        </w:rPr>
        <w:t>переменной</w:t>
      </w:r>
      <w:r w:rsidRPr="00083258">
        <w:t xml:space="preserve"> </w:t>
      </w:r>
      <w:r w:rsidRPr="00083258">
        <w:rPr>
          <w:rFonts w:hint="eastAsia"/>
        </w:rPr>
        <w:t>жесткости</w:t>
      </w:r>
      <w:r w:rsidRPr="00083258">
        <w:t xml:space="preserve"> </w:t>
      </w:r>
      <w:r w:rsidRPr="00083258">
        <w:rPr>
          <w:rFonts w:hint="eastAsia"/>
        </w:rPr>
        <w:t>с</w:t>
      </w:r>
      <w:r w:rsidRPr="00083258">
        <w:t xml:space="preserve"> </w:t>
      </w:r>
      <w:r w:rsidRPr="00083258">
        <w:rPr>
          <w:rFonts w:hint="eastAsia"/>
        </w:rPr>
        <w:t>предварительным</w:t>
      </w:r>
      <w:r w:rsidRPr="00083258">
        <w:t xml:space="preserve"> </w:t>
      </w:r>
      <w:r w:rsidRPr="00083258">
        <w:rPr>
          <w:rFonts w:hint="eastAsia"/>
        </w:rPr>
        <w:t>напряжением</w:t>
      </w:r>
      <w:r w:rsidRPr="00083258">
        <w:t xml:space="preserve"> </w:t>
      </w:r>
      <w:r w:rsidRPr="00083258">
        <w:rPr>
          <w:rFonts w:hint="eastAsia"/>
        </w:rPr>
        <w:t>грунтового</w:t>
      </w:r>
      <w:r w:rsidRPr="00083258">
        <w:t xml:space="preserve"> </w:t>
      </w:r>
      <w:r w:rsidRPr="00083258">
        <w:rPr>
          <w:rFonts w:hint="eastAsia"/>
        </w:rPr>
        <w:t>основания</w:t>
      </w:r>
      <w:r w:rsidRPr="00083258">
        <w:t>:</w:t>
      </w:r>
      <w:r>
        <w:t xml:space="preserve"> </w:t>
      </w:r>
      <w:proofErr w:type="spellStart"/>
      <w:r w:rsidRPr="00083258">
        <w:t>автореф</w:t>
      </w:r>
      <w:proofErr w:type="spellEnd"/>
      <w:r w:rsidRPr="00083258">
        <w:t xml:space="preserve">. </w:t>
      </w:r>
      <w:proofErr w:type="spellStart"/>
      <w:r w:rsidRPr="00083258">
        <w:t>дис</w:t>
      </w:r>
      <w:proofErr w:type="spellEnd"/>
      <w:r w:rsidRPr="00083258">
        <w:t xml:space="preserve">. … канд. </w:t>
      </w:r>
      <w:proofErr w:type="spellStart"/>
      <w:r w:rsidRPr="00083258">
        <w:t>техн</w:t>
      </w:r>
      <w:proofErr w:type="spellEnd"/>
      <w:r w:rsidRPr="00083258">
        <w:t>. наук</w:t>
      </w:r>
      <w:r w:rsidRPr="00083258">
        <w:rPr>
          <w:rFonts w:eastAsia="TimesNewRoman"/>
          <w:lang w:eastAsia="ru-RU"/>
        </w:rPr>
        <w:t>. – Тюмень, 2013. – 24 с.</w:t>
      </w:r>
      <w:r w:rsidRPr="00083258">
        <w:t xml:space="preserve"> </w:t>
      </w:r>
      <w:r w:rsidRPr="00083258">
        <w:rPr>
          <w:color w:val="0070C0"/>
        </w:rPr>
        <w:t>– Ссылка на автореферат диссертации на соискание ученой степени кандидата наук.</w:t>
      </w:r>
    </w:p>
    <w:p w:rsidR="002B1820" w:rsidRPr="00787365" w:rsidRDefault="002B1820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proofErr w:type="spellStart"/>
      <w:r w:rsidRPr="002B1820">
        <w:rPr>
          <w:rFonts w:hint="eastAsia"/>
        </w:rPr>
        <w:t>Кашарина</w:t>
      </w:r>
      <w:proofErr w:type="spellEnd"/>
      <w:r w:rsidRPr="002B1820">
        <w:t xml:space="preserve"> </w:t>
      </w:r>
      <w:r w:rsidRPr="002B1820">
        <w:rPr>
          <w:rFonts w:hint="eastAsia"/>
        </w:rPr>
        <w:t>Т</w:t>
      </w:r>
      <w:r w:rsidRPr="002B1820">
        <w:t>.</w:t>
      </w:r>
      <w:r w:rsidRPr="002B1820">
        <w:rPr>
          <w:rFonts w:hint="eastAsia"/>
        </w:rPr>
        <w:t>П</w:t>
      </w:r>
      <w:r w:rsidRPr="002B1820">
        <w:t xml:space="preserve">. </w:t>
      </w:r>
      <w:r w:rsidRPr="002B1820">
        <w:rPr>
          <w:rFonts w:hint="eastAsia"/>
        </w:rPr>
        <w:t>Совершенствования</w:t>
      </w:r>
      <w:r w:rsidRPr="002B1820">
        <w:t xml:space="preserve"> </w:t>
      </w:r>
      <w:r w:rsidRPr="002B1820">
        <w:rPr>
          <w:rFonts w:hint="eastAsia"/>
        </w:rPr>
        <w:t>конструкций</w:t>
      </w:r>
      <w:r w:rsidRPr="002B1820">
        <w:t xml:space="preserve">, </w:t>
      </w:r>
      <w:r w:rsidRPr="002B1820">
        <w:rPr>
          <w:rFonts w:hint="eastAsia"/>
        </w:rPr>
        <w:t>методов</w:t>
      </w:r>
      <w:r w:rsidRPr="002B1820">
        <w:t xml:space="preserve"> </w:t>
      </w:r>
      <w:r w:rsidRPr="002B1820">
        <w:rPr>
          <w:rFonts w:hint="eastAsia"/>
        </w:rPr>
        <w:t>научного</w:t>
      </w:r>
      <w:r w:rsidRPr="002B1820">
        <w:t xml:space="preserve"> </w:t>
      </w:r>
      <w:r w:rsidRPr="002B1820">
        <w:rPr>
          <w:rFonts w:hint="eastAsia"/>
        </w:rPr>
        <w:t>обоснования</w:t>
      </w:r>
      <w:r w:rsidRPr="002B1820">
        <w:t xml:space="preserve">, </w:t>
      </w:r>
      <w:r w:rsidRPr="002B1820">
        <w:rPr>
          <w:rFonts w:hint="eastAsia"/>
        </w:rPr>
        <w:t>проектирования</w:t>
      </w:r>
      <w:r w:rsidRPr="002B1820">
        <w:t xml:space="preserve"> </w:t>
      </w:r>
      <w:r w:rsidRPr="002B1820">
        <w:rPr>
          <w:rFonts w:hint="eastAsia"/>
        </w:rPr>
        <w:t>и</w:t>
      </w:r>
      <w:r w:rsidRPr="002B1820">
        <w:t xml:space="preserve"> </w:t>
      </w:r>
      <w:r w:rsidRPr="002B1820">
        <w:rPr>
          <w:rFonts w:hint="eastAsia"/>
        </w:rPr>
        <w:t>технологии</w:t>
      </w:r>
      <w:r w:rsidRPr="002B1820">
        <w:t xml:space="preserve"> </w:t>
      </w:r>
      <w:r w:rsidRPr="002B1820">
        <w:rPr>
          <w:rFonts w:hint="eastAsia"/>
        </w:rPr>
        <w:t>возведения</w:t>
      </w:r>
      <w:r w:rsidRPr="002B1820">
        <w:t xml:space="preserve"> </w:t>
      </w:r>
      <w:r w:rsidRPr="002B1820">
        <w:rPr>
          <w:rFonts w:hint="eastAsia"/>
        </w:rPr>
        <w:t>облегченных</w:t>
      </w:r>
      <w:r w:rsidRPr="002B1820">
        <w:t xml:space="preserve"> </w:t>
      </w:r>
      <w:r w:rsidRPr="002B1820">
        <w:rPr>
          <w:rFonts w:hint="eastAsia"/>
        </w:rPr>
        <w:t>гидротехнических</w:t>
      </w:r>
      <w:r w:rsidRPr="002B1820">
        <w:t xml:space="preserve"> </w:t>
      </w:r>
      <w:r w:rsidRPr="002B1820">
        <w:rPr>
          <w:rFonts w:hint="eastAsia"/>
        </w:rPr>
        <w:t>сооружений</w:t>
      </w:r>
      <w:r w:rsidRPr="002B1820">
        <w:t xml:space="preserve">: </w:t>
      </w:r>
      <w:proofErr w:type="spellStart"/>
      <w:r w:rsidRPr="002B1820">
        <w:rPr>
          <w:rFonts w:hint="eastAsia"/>
        </w:rPr>
        <w:t>автореф</w:t>
      </w:r>
      <w:proofErr w:type="spellEnd"/>
      <w:r w:rsidRPr="002B1820">
        <w:t xml:space="preserve">. </w:t>
      </w:r>
      <w:proofErr w:type="spellStart"/>
      <w:r w:rsidRPr="002B1820">
        <w:rPr>
          <w:rFonts w:hint="eastAsia"/>
        </w:rPr>
        <w:t>дис</w:t>
      </w:r>
      <w:proofErr w:type="spellEnd"/>
      <w:r w:rsidRPr="002B1820">
        <w:t xml:space="preserve">. … </w:t>
      </w:r>
      <w:r w:rsidRPr="002B1820">
        <w:rPr>
          <w:rFonts w:hint="eastAsia"/>
        </w:rPr>
        <w:t>д</w:t>
      </w:r>
      <w:r w:rsidRPr="002B1820">
        <w:t>-</w:t>
      </w:r>
      <w:r w:rsidRPr="002B1820">
        <w:rPr>
          <w:rFonts w:hint="eastAsia"/>
        </w:rPr>
        <w:t>ра</w:t>
      </w:r>
      <w:r w:rsidRPr="002B1820">
        <w:t xml:space="preserve"> </w:t>
      </w:r>
      <w:proofErr w:type="spellStart"/>
      <w:r w:rsidRPr="002B1820">
        <w:rPr>
          <w:rFonts w:hint="eastAsia"/>
        </w:rPr>
        <w:t>техн</w:t>
      </w:r>
      <w:proofErr w:type="spellEnd"/>
      <w:r w:rsidRPr="002B1820">
        <w:t xml:space="preserve">. </w:t>
      </w:r>
      <w:r w:rsidRPr="002B1820">
        <w:rPr>
          <w:rFonts w:hint="eastAsia"/>
        </w:rPr>
        <w:t>наук</w:t>
      </w:r>
      <w:r w:rsidRPr="002B1820">
        <w:t xml:space="preserve">. – </w:t>
      </w:r>
      <w:r w:rsidRPr="002B1820">
        <w:rPr>
          <w:rFonts w:hint="eastAsia"/>
        </w:rPr>
        <w:t>М</w:t>
      </w:r>
      <w:r w:rsidRPr="002B1820">
        <w:t xml:space="preserve">., 2000. – 56 </w:t>
      </w:r>
      <w:r w:rsidRPr="002B1820">
        <w:rPr>
          <w:rFonts w:hint="eastAsia"/>
        </w:rPr>
        <w:t>с</w:t>
      </w:r>
      <w:r w:rsidRPr="002B1820">
        <w:t xml:space="preserve">. </w:t>
      </w:r>
      <w:r w:rsidRPr="002B1820">
        <w:rPr>
          <w:color w:val="0070C0"/>
        </w:rPr>
        <w:t>– Ссылка на автореферат диссертации на соискание ученой степени доктора наук.</w:t>
      </w:r>
    </w:p>
    <w:p w:rsidR="001F4EDD" w:rsidRDefault="006A46C0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 w:rsidRPr="006A46C0">
        <w:rPr>
          <w:rStyle w:val="ft12"/>
        </w:rPr>
        <w:t xml:space="preserve">Степанов </w:t>
      </w:r>
      <w:proofErr w:type="spellStart"/>
      <w:r w:rsidRPr="006A46C0">
        <w:rPr>
          <w:rStyle w:val="ft12"/>
        </w:rPr>
        <w:t>М.А</w:t>
      </w:r>
      <w:proofErr w:type="spellEnd"/>
      <w:r w:rsidRPr="006A46C0">
        <w:rPr>
          <w:rStyle w:val="ft12"/>
        </w:rPr>
        <w:t xml:space="preserve">. Взаимодействие комбинированных ленточных свайных фундаментов с предварительно </w:t>
      </w:r>
      <w:proofErr w:type="spellStart"/>
      <w:r w:rsidRPr="006A46C0">
        <w:rPr>
          <w:rStyle w:val="ft12"/>
        </w:rPr>
        <w:t>опрессованным</w:t>
      </w:r>
      <w:proofErr w:type="spellEnd"/>
      <w:r w:rsidRPr="006A46C0">
        <w:rPr>
          <w:rStyle w:val="ft12"/>
        </w:rPr>
        <w:t xml:space="preserve"> грунтовым основанием: </w:t>
      </w:r>
      <w:proofErr w:type="spellStart"/>
      <w:r w:rsidRPr="006A46C0">
        <w:rPr>
          <w:rStyle w:val="ft12"/>
        </w:rPr>
        <w:t>дисс</w:t>
      </w:r>
      <w:proofErr w:type="spellEnd"/>
      <w:r w:rsidRPr="006A46C0">
        <w:rPr>
          <w:rStyle w:val="ft12"/>
        </w:rPr>
        <w:t xml:space="preserve">. ... канд. </w:t>
      </w:r>
      <w:proofErr w:type="spellStart"/>
      <w:r w:rsidRPr="006A46C0">
        <w:rPr>
          <w:rStyle w:val="ft12"/>
        </w:rPr>
        <w:t>техн</w:t>
      </w:r>
      <w:proofErr w:type="spellEnd"/>
      <w:r w:rsidRPr="006A46C0">
        <w:rPr>
          <w:rStyle w:val="ft12"/>
        </w:rPr>
        <w:t>. наук. - Тюмень, 2015. - 189 с.</w:t>
      </w:r>
      <w:r w:rsidR="001F4EDD" w:rsidRPr="006A46C0">
        <w:rPr>
          <w:color w:val="0070C0"/>
        </w:rPr>
        <w:t>– Ссылка на</w:t>
      </w:r>
      <w:r w:rsidR="001F4EDD">
        <w:rPr>
          <w:color w:val="0070C0"/>
        </w:rPr>
        <w:t xml:space="preserve"> диссертацию на соискание ученой степени кандидата наук.</w:t>
      </w:r>
    </w:p>
    <w:p w:rsidR="001F4EDD" w:rsidRPr="004D2EC1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>
        <w:t xml:space="preserve">Мигай </w:t>
      </w:r>
      <w:proofErr w:type="spellStart"/>
      <w:r>
        <w:t>В.К</w:t>
      </w:r>
      <w:proofErr w:type="spellEnd"/>
      <w:r>
        <w:t xml:space="preserve">. Интенсификация конвективного теплообмена в трубах и каналах теплообменного оборудования: </w:t>
      </w:r>
      <w:proofErr w:type="spellStart"/>
      <w:r>
        <w:t>дис</w:t>
      </w:r>
      <w:proofErr w:type="spellEnd"/>
      <w:r>
        <w:t xml:space="preserve">. … д-ра </w:t>
      </w:r>
      <w:proofErr w:type="spellStart"/>
      <w:r>
        <w:t>техн</w:t>
      </w:r>
      <w:proofErr w:type="spellEnd"/>
      <w:r>
        <w:t>.  наук. – Л., 1973. – Т. 1. – 327 с.; Т. 2. – 85 с.</w:t>
      </w:r>
      <w:r w:rsidRPr="005D24EE">
        <w:rPr>
          <w:color w:val="0070C0"/>
        </w:rPr>
        <w:t xml:space="preserve"> – </w:t>
      </w:r>
      <w:r>
        <w:rPr>
          <w:color w:val="0070C0"/>
        </w:rPr>
        <w:t>Ссылка на диссертацию на соискание ученой степени доктора наук.</w:t>
      </w:r>
    </w:p>
    <w:p w:rsidR="001F4EDD" w:rsidRPr="009C749A" w:rsidRDefault="00376DC2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>
        <w:rPr>
          <w:sz w:val="23"/>
          <w:szCs w:val="23"/>
        </w:rPr>
        <w:t xml:space="preserve">Комбинированный способ погружения сваи: пат. Рос. Федерация / </w:t>
      </w:r>
      <w:proofErr w:type="spellStart"/>
      <w:r>
        <w:rPr>
          <w:sz w:val="23"/>
          <w:szCs w:val="23"/>
        </w:rPr>
        <w:t>А.И</w:t>
      </w:r>
      <w:proofErr w:type="spellEnd"/>
      <w:r>
        <w:rPr>
          <w:sz w:val="23"/>
          <w:szCs w:val="23"/>
        </w:rPr>
        <w:t xml:space="preserve">. Полищук, </w:t>
      </w:r>
      <w:proofErr w:type="spellStart"/>
      <w:r>
        <w:rPr>
          <w:sz w:val="23"/>
          <w:szCs w:val="23"/>
        </w:rPr>
        <w:t>С.С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Нуйкин</w:t>
      </w:r>
      <w:proofErr w:type="spellEnd"/>
      <w:r>
        <w:rPr>
          <w:sz w:val="23"/>
          <w:szCs w:val="23"/>
        </w:rPr>
        <w:t xml:space="preserve">. – № 2593517; </w:t>
      </w:r>
      <w:proofErr w:type="spellStart"/>
      <w:r>
        <w:rPr>
          <w:sz w:val="23"/>
          <w:szCs w:val="23"/>
        </w:rPr>
        <w:t>заявл</w:t>
      </w:r>
      <w:proofErr w:type="spellEnd"/>
      <w:r>
        <w:rPr>
          <w:sz w:val="23"/>
          <w:szCs w:val="23"/>
        </w:rPr>
        <w:t xml:space="preserve">. 03.06.2015; </w:t>
      </w:r>
      <w:proofErr w:type="spellStart"/>
      <w:r>
        <w:rPr>
          <w:sz w:val="23"/>
          <w:szCs w:val="23"/>
        </w:rPr>
        <w:t>опубл</w:t>
      </w:r>
      <w:proofErr w:type="spellEnd"/>
      <w:r>
        <w:rPr>
          <w:sz w:val="23"/>
          <w:szCs w:val="23"/>
        </w:rPr>
        <w:t xml:space="preserve">. 10.08.2016. </w:t>
      </w:r>
      <w:r w:rsidR="001F4EDD">
        <w:t xml:space="preserve">− </w:t>
      </w:r>
      <w:r>
        <w:rPr>
          <w:lang w:val="en-US"/>
        </w:rPr>
        <w:t>3</w:t>
      </w:r>
      <w:r w:rsidR="001F4EDD">
        <w:t xml:space="preserve"> с. </w:t>
      </w:r>
      <w:r w:rsidR="001F4EDD" w:rsidRPr="005D24EE">
        <w:rPr>
          <w:color w:val="0070C0"/>
        </w:rPr>
        <w:t xml:space="preserve">– </w:t>
      </w:r>
      <w:r w:rsidR="001F4EDD">
        <w:rPr>
          <w:color w:val="0070C0"/>
        </w:rPr>
        <w:t>Ссылка на патент Российской Федерации.</w:t>
      </w:r>
    </w:p>
    <w:p w:rsidR="001F4EDD" w:rsidRPr="009C749A" w:rsidRDefault="001F4EDD" w:rsidP="00202744">
      <w:pPr>
        <w:pStyle w:val="a0"/>
        <w:keepNext w:val="0"/>
        <w:tabs>
          <w:tab w:val="clear" w:pos="851"/>
          <w:tab w:val="left" w:pos="709"/>
        </w:tabs>
        <w:ind w:firstLine="284"/>
      </w:pPr>
      <w:r w:rsidRPr="009C749A">
        <w:rPr>
          <w:lang w:val="en-US"/>
        </w:rPr>
        <w:t>Clem</w:t>
      </w:r>
      <w:r w:rsidRPr="009C749A">
        <w:t xml:space="preserve"> </w:t>
      </w:r>
      <w:r w:rsidRPr="009C749A">
        <w:rPr>
          <w:lang w:val="en-US"/>
        </w:rPr>
        <w:t>P</w:t>
      </w:r>
      <w:r w:rsidRPr="009C749A">
        <w:t>.</w:t>
      </w:r>
      <w:r w:rsidRPr="009C749A">
        <w:rPr>
          <w:lang w:val="en-US"/>
        </w:rPr>
        <w:t>G</w:t>
      </w:r>
      <w:r w:rsidRPr="009C749A">
        <w:t xml:space="preserve">., </w:t>
      </w:r>
      <w:r w:rsidRPr="009C749A">
        <w:rPr>
          <w:lang w:val="en-US"/>
        </w:rPr>
        <w:t>Rodriguez</w:t>
      </w:r>
      <w:r w:rsidRPr="009C749A">
        <w:t xml:space="preserve"> </w:t>
      </w:r>
      <w:r w:rsidRPr="009C749A">
        <w:rPr>
          <w:lang w:val="en-US"/>
        </w:rPr>
        <w:t>M</w:t>
      </w:r>
      <w:r w:rsidRPr="009C749A">
        <w:t xml:space="preserve">., </w:t>
      </w:r>
      <w:r w:rsidRPr="009C749A">
        <w:rPr>
          <w:lang w:val="en-US"/>
        </w:rPr>
        <w:t>Voigt</w:t>
      </w:r>
      <w:r w:rsidRPr="009C749A">
        <w:t xml:space="preserve"> </w:t>
      </w:r>
      <w:r w:rsidRPr="009C749A">
        <w:rPr>
          <w:lang w:val="en-US"/>
        </w:rPr>
        <w:t>J</w:t>
      </w:r>
      <w:r w:rsidRPr="009C749A">
        <w:t>.</w:t>
      </w:r>
      <w:r w:rsidRPr="009C749A">
        <w:rPr>
          <w:lang w:val="en-US"/>
        </w:rPr>
        <w:t>A</w:t>
      </w:r>
      <w:r w:rsidRPr="009C749A">
        <w:t xml:space="preserve">., </w:t>
      </w:r>
      <w:r w:rsidRPr="009C749A">
        <w:rPr>
          <w:lang w:val="en-US"/>
        </w:rPr>
        <w:t>Ashley</w:t>
      </w:r>
      <w:r w:rsidRPr="009C749A">
        <w:t xml:space="preserve"> </w:t>
      </w:r>
      <w:r w:rsidRPr="009C749A">
        <w:rPr>
          <w:lang w:val="en-US"/>
        </w:rPr>
        <w:t>C</w:t>
      </w:r>
      <w:r w:rsidRPr="009C749A">
        <w:t>.</w:t>
      </w:r>
      <w:r w:rsidRPr="009C749A">
        <w:rPr>
          <w:lang w:val="en-US"/>
        </w:rPr>
        <w:t>S</w:t>
      </w:r>
      <w:r w:rsidRPr="009C749A">
        <w:t xml:space="preserve">. </w:t>
      </w:r>
      <w:r w:rsidRPr="009C749A">
        <w:rPr>
          <w:lang w:val="en-US"/>
        </w:rPr>
        <w:t>Patent</w:t>
      </w:r>
      <w:r w:rsidRPr="009C749A">
        <w:t xml:space="preserve"> </w:t>
      </w:r>
      <w:r w:rsidRPr="009C749A">
        <w:rPr>
          <w:lang w:val="en-US"/>
        </w:rPr>
        <w:t>U</w:t>
      </w:r>
      <w:r w:rsidRPr="009C749A">
        <w:t>.</w:t>
      </w:r>
      <w:r w:rsidRPr="009C749A">
        <w:rPr>
          <w:lang w:val="en-US"/>
        </w:rPr>
        <w:t>S</w:t>
      </w:r>
      <w:r w:rsidRPr="009C749A">
        <w:t xml:space="preserve">. 6,231,666. – 2001. </w:t>
      </w:r>
      <w:r w:rsidRPr="005D24EE">
        <w:rPr>
          <w:color w:val="0070C0"/>
        </w:rPr>
        <w:t xml:space="preserve">– </w:t>
      </w:r>
      <w:r>
        <w:rPr>
          <w:color w:val="0070C0"/>
        </w:rPr>
        <w:t>Ссылка на иностранный патент.</w:t>
      </w:r>
    </w:p>
    <w:p w:rsidR="00305C24" w:rsidRPr="0048727B" w:rsidRDefault="00305C24" w:rsidP="00D919A4">
      <w:pPr>
        <w:tabs>
          <w:tab w:val="left" w:pos="851"/>
        </w:tabs>
        <w:ind w:firstLine="539"/>
        <w:jc w:val="both"/>
        <w:rPr>
          <w:b/>
          <w:color w:val="FF0000"/>
        </w:rPr>
      </w:pPr>
    </w:p>
    <w:p w:rsidR="005A604D" w:rsidRDefault="005A604D" w:rsidP="005A604D">
      <w:pPr>
        <w:jc w:val="center"/>
        <w:rPr>
          <w:rStyle w:val="apple-style-span"/>
          <w:b/>
          <w:color w:val="000000"/>
          <w:szCs w:val="18"/>
        </w:rPr>
      </w:pPr>
      <w:r w:rsidRPr="005A604D">
        <w:rPr>
          <w:rStyle w:val="apple-style-span"/>
          <w:b/>
          <w:color w:val="000000"/>
          <w:szCs w:val="18"/>
        </w:rPr>
        <w:t>Об</w:t>
      </w:r>
      <w:r w:rsidRPr="00F25258">
        <w:rPr>
          <w:rStyle w:val="apple-style-span"/>
          <w:b/>
          <w:color w:val="000000"/>
          <w:szCs w:val="18"/>
        </w:rPr>
        <w:t xml:space="preserve"> </w:t>
      </w:r>
      <w:r w:rsidRPr="005A604D">
        <w:rPr>
          <w:rStyle w:val="apple-style-span"/>
          <w:b/>
          <w:color w:val="000000"/>
          <w:szCs w:val="18"/>
        </w:rPr>
        <w:t>автор</w:t>
      </w:r>
      <w:r>
        <w:rPr>
          <w:rStyle w:val="apple-style-span"/>
          <w:b/>
          <w:color w:val="000000"/>
          <w:szCs w:val="18"/>
        </w:rPr>
        <w:t>ах</w:t>
      </w:r>
    </w:p>
    <w:p w:rsidR="009F3633" w:rsidRPr="009F3633" w:rsidRDefault="009F3633" w:rsidP="005A604D">
      <w:pPr>
        <w:jc w:val="center"/>
        <w:rPr>
          <w:rStyle w:val="apple-style-span"/>
          <w:b/>
          <w:color w:val="000000"/>
          <w:sz w:val="20"/>
          <w:szCs w:val="20"/>
        </w:rPr>
      </w:pPr>
    </w:p>
    <w:p w:rsidR="001F4EDD" w:rsidRPr="008D2427" w:rsidRDefault="001F4EDD" w:rsidP="001F4EDD">
      <w:pPr>
        <w:jc w:val="both"/>
        <w:rPr>
          <w:rStyle w:val="apple-style-span"/>
          <w:color w:val="000000"/>
          <w:szCs w:val="18"/>
        </w:rPr>
      </w:pPr>
      <w:r w:rsidRPr="001F4EDD">
        <w:rPr>
          <w:rStyle w:val="apple-style-span"/>
          <w:b/>
          <w:color w:val="000000"/>
          <w:szCs w:val="18"/>
        </w:rPr>
        <w:t xml:space="preserve">Иванов Иван Иванович </w:t>
      </w:r>
      <w:r w:rsidRPr="001F4EDD">
        <w:rPr>
          <w:rStyle w:val="apple-style-span"/>
          <w:color w:val="000000"/>
          <w:szCs w:val="18"/>
        </w:rPr>
        <w:t xml:space="preserve">– доктор технических наук, профессор, </w:t>
      </w:r>
      <w:r w:rsidRPr="001F4EDD">
        <w:rPr>
          <w:rStyle w:val="apple-style-span"/>
          <w:color w:val="000000"/>
          <w:szCs w:val="18"/>
          <w:lang w:val="en-US"/>
        </w:rPr>
        <w:t>e</w:t>
      </w:r>
      <w:r w:rsidRPr="001F4EDD">
        <w:rPr>
          <w:rStyle w:val="apple-style-span"/>
          <w:color w:val="000000"/>
          <w:szCs w:val="18"/>
        </w:rPr>
        <w:t>-</w:t>
      </w:r>
      <w:r w:rsidRPr="001F4EDD">
        <w:rPr>
          <w:rStyle w:val="apple-style-span"/>
          <w:color w:val="000000"/>
          <w:szCs w:val="18"/>
          <w:lang w:val="en-US"/>
        </w:rPr>
        <w:t>mail</w:t>
      </w:r>
      <w:r w:rsidRPr="001F4EDD">
        <w:rPr>
          <w:rStyle w:val="apple-style-span"/>
          <w:color w:val="000000"/>
          <w:szCs w:val="18"/>
        </w:rPr>
        <w:t xml:space="preserve">: </w:t>
      </w:r>
      <w:hyperlink r:id="rId13" w:history="1">
        <w:r w:rsidR="00946D10" w:rsidRPr="000533A4">
          <w:rPr>
            <w:rStyle w:val="af"/>
            <w:szCs w:val="18"/>
            <w:lang w:val="en-US"/>
          </w:rPr>
          <w:t>ivan</w:t>
        </w:r>
        <w:r w:rsidR="00946D10" w:rsidRPr="000533A4">
          <w:rPr>
            <w:rStyle w:val="af"/>
            <w:szCs w:val="18"/>
          </w:rPr>
          <w:t>@</w:t>
        </w:r>
        <w:r w:rsidR="00946D10" w:rsidRPr="000533A4">
          <w:rPr>
            <w:rStyle w:val="af"/>
            <w:szCs w:val="18"/>
            <w:lang w:val="en-US"/>
          </w:rPr>
          <w:t>ivanov</w:t>
        </w:r>
        <w:r w:rsidR="00946D10" w:rsidRPr="000533A4">
          <w:rPr>
            <w:rStyle w:val="af"/>
            <w:szCs w:val="18"/>
          </w:rPr>
          <w:t>.</w:t>
        </w:r>
        <w:r w:rsidR="00946D10" w:rsidRPr="000533A4">
          <w:rPr>
            <w:rStyle w:val="af"/>
            <w:szCs w:val="18"/>
            <w:lang w:val="en-US"/>
          </w:rPr>
          <w:t>com</w:t>
        </w:r>
      </w:hyperlink>
    </w:p>
    <w:p w:rsidR="008D2427" w:rsidRPr="008D2427" w:rsidRDefault="008D2427" w:rsidP="008D2427">
      <w:pPr>
        <w:jc w:val="both"/>
        <w:rPr>
          <w:rStyle w:val="apple-style-span"/>
          <w:color w:val="000000"/>
          <w:szCs w:val="18"/>
        </w:rPr>
      </w:pPr>
      <w:r>
        <w:rPr>
          <w:rStyle w:val="apple-style-span"/>
          <w:b/>
          <w:color w:val="000000"/>
          <w:szCs w:val="18"/>
        </w:rPr>
        <w:t>Кравцова Светлана Юрьевна</w:t>
      </w:r>
      <w:r w:rsidRPr="001F4EDD">
        <w:rPr>
          <w:rStyle w:val="apple-style-span"/>
          <w:b/>
          <w:color w:val="000000"/>
          <w:szCs w:val="18"/>
        </w:rPr>
        <w:t xml:space="preserve"> </w:t>
      </w:r>
      <w:r w:rsidRPr="001F4EDD">
        <w:rPr>
          <w:rStyle w:val="apple-style-span"/>
          <w:color w:val="000000"/>
          <w:szCs w:val="18"/>
        </w:rPr>
        <w:t xml:space="preserve">– </w:t>
      </w:r>
      <w:r>
        <w:rPr>
          <w:rStyle w:val="apple-style-span"/>
          <w:color w:val="000000"/>
          <w:szCs w:val="18"/>
        </w:rPr>
        <w:t>кандидат</w:t>
      </w:r>
      <w:r w:rsidRPr="001F4EDD">
        <w:rPr>
          <w:rStyle w:val="apple-style-span"/>
          <w:color w:val="000000"/>
          <w:szCs w:val="18"/>
        </w:rPr>
        <w:t xml:space="preserve"> технических наук, </w:t>
      </w:r>
      <w:proofErr w:type="spellStart"/>
      <w:r>
        <w:rPr>
          <w:rStyle w:val="apple-style-span"/>
          <w:color w:val="000000"/>
          <w:szCs w:val="18"/>
        </w:rPr>
        <w:t>доцен</w:t>
      </w:r>
      <w:proofErr w:type="spellEnd"/>
      <w:r w:rsidRPr="001F4EDD">
        <w:rPr>
          <w:rStyle w:val="apple-style-span"/>
          <w:color w:val="000000"/>
          <w:szCs w:val="18"/>
        </w:rPr>
        <w:t xml:space="preserve">, </w:t>
      </w:r>
      <w:r w:rsidRPr="001F4EDD">
        <w:rPr>
          <w:rStyle w:val="apple-style-span"/>
          <w:color w:val="000000"/>
          <w:szCs w:val="18"/>
          <w:lang w:val="en-US"/>
        </w:rPr>
        <w:t>e</w:t>
      </w:r>
      <w:r w:rsidRPr="001F4EDD">
        <w:rPr>
          <w:rStyle w:val="apple-style-span"/>
          <w:color w:val="000000"/>
          <w:szCs w:val="18"/>
        </w:rPr>
        <w:t>-</w:t>
      </w:r>
      <w:r w:rsidRPr="001F4EDD">
        <w:rPr>
          <w:rStyle w:val="apple-style-span"/>
          <w:color w:val="000000"/>
          <w:szCs w:val="18"/>
          <w:lang w:val="en-US"/>
        </w:rPr>
        <w:t>mail</w:t>
      </w:r>
      <w:r w:rsidRPr="001F4EDD">
        <w:rPr>
          <w:rStyle w:val="apple-style-span"/>
          <w:color w:val="000000"/>
          <w:szCs w:val="18"/>
        </w:rPr>
        <w:t xml:space="preserve">: </w:t>
      </w:r>
      <w:hyperlink r:id="rId14" w:history="1">
        <w:r w:rsidRPr="000533A4">
          <w:rPr>
            <w:rStyle w:val="af"/>
            <w:szCs w:val="18"/>
            <w:lang w:val="en-US"/>
          </w:rPr>
          <w:t>isveta</w:t>
        </w:r>
        <w:r w:rsidRPr="000533A4">
          <w:rPr>
            <w:rStyle w:val="af"/>
            <w:szCs w:val="18"/>
          </w:rPr>
          <w:t>@</w:t>
        </w:r>
        <w:r w:rsidRPr="000533A4">
          <w:rPr>
            <w:rStyle w:val="af"/>
            <w:szCs w:val="18"/>
            <w:lang w:val="en-US"/>
          </w:rPr>
          <w:t>krav</w:t>
        </w:r>
        <w:r w:rsidRPr="000533A4">
          <w:rPr>
            <w:rStyle w:val="af"/>
            <w:szCs w:val="18"/>
          </w:rPr>
          <w:t>.</w:t>
        </w:r>
        <w:r w:rsidRPr="000533A4">
          <w:rPr>
            <w:rStyle w:val="af"/>
            <w:szCs w:val="18"/>
            <w:lang w:val="en-US"/>
          </w:rPr>
          <w:t>com</w:t>
        </w:r>
      </w:hyperlink>
    </w:p>
    <w:p w:rsidR="001F4EDD" w:rsidRPr="001F4EDD" w:rsidRDefault="001F4EDD" w:rsidP="001F4EDD">
      <w:pPr>
        <w:jc w:val="both"/>
        <w:rPr>
          <w:rStyle w:val="apple-style-span"/>
          <w:color w:val="000000"/>
          <w:szCs w:val="18"/>
        </w:rPr>
      </w:pPr>
      <w:r w:rsidRPr="001F4EDD">
        <w:rPr>
          <w:rStyle w:val="apple-style-span"/>
          <w:b/>
          <w:color w:val="000000"/>
          <w:szCs w:val="18"/>
        </w:rPr>
        <w:t xml:space="preserve">Петров Пётр Петрович </w:t>
      </w:r>
      <w:r w:rsidRPr="001F4EDD">
        <w:rPr>
          <w:rStyle w:val="apple-style-span"/>
          <w:color w:val="000000"/>
          <w:szCs w:val="18"/>
        </w:rPr>
        <w:t xml:space="preserve">– </w:t>
      </w:r>
      <w:r>
        <w:rPr>
          <w:rStyle w:val="apple-style-span"/>
          <w:color w:val="000000"/>
          <w:szCs w:val="18"/>
        </w:rPr>
        <w:t>аспирант</w:t>
      </w:r>
      <w:r w:rsidRPr="001F4EDD">
        <w:rPr>
          <w:rStyle w:val="apple-style-span"/>
          <w:color w:val="000000"/>
          <w:szCs w:val="18"/>
        </w:rPr>
        <w:t xml:space="preserve">, </w:t>
      </w:r>
      <w:r w:rsidRPr="001F4EDD">
        <w:rPr>
          <w:rStyle w:val="apple-style-span"/>
          <w:color w:val="000000"/>
          <w:szCs w:val="18"/>
          <w:lang w:val="en-US"/>
        </w:rPr>
        <w:t>e</w:t>
      </w:r>
      <w:r w:rsidRPr="001F4EDD">
        <w:rPr>
          <w:rStyle w:val="apple-style-span"/>
          <w:color w:val="000000"/>
          <w:szCs w:val="18"/>
        </w:rPr>
        <w:t>-</w:t>
      </w:r>
      <w:r w:rsidRPr="001F4EDD">
        <w:rPr>
          <w:rStyle w:val="apple-style-span"/>
          <w:color w:val="000000"/>
          <w:szCs w:val="18"/>
          <w:lang w:val="en-US"/>
        </w:rPr>
        <w:t>mail</w:t>
      </w:r>
      <w:r w:rsidRPr="001F4EDD">
        <w:rPr>
          <w:rStyle w:val="apple-style-span"/>
          <w:color w:val="000000"/>
          <w:szCs w:val="18"/>
        </w:rPr>
        <w:t xml:space="preserve">: </w:t>
      </w:r>
      <w:hyperlink r:id="rId15" w:history="1">
        <w:r w:rsidR="00946D10" w:rsidRPr="000533A4">
          <w:rPr>
            <w:rStyle w:val="af"/>
            <w:szCs w:val="18"/>
            <w:lang w:val="en-US"/>
          </w:rPr>
          <w:t>peter</w:t>
        </w:r>
        <w:r w:rsidR="00946D10" w:rsidRPr="000533A4">
          <w:rPr>
            <w:rStyle w:val="af"/>
            <w:szCs w:val="18"/>
          </w:rPr>
          <w:t>@</w:t>
        </w:r>
        <w:proofErr w:type="spellStart"/>
        <w:r w:rsidR="00946D10" w:rsidRPr="000533A4">
          <w:rPr>
            <w:rStyle w:val="af"/>
            <w:szCs w:val="18"/>
            <w:lang w:val="en-US"/>
          </w:rPr>
          <w:t>petrov</w:t>
        </w:r>
        <w:proofErr w:type="spellEnd"/>
        <w:r w:rsidR="00946D10" w:rsidRPr="000533A4">
          <w:rPr>
            <w:rStyle w:val="af"/>
            <w:szCs w:val="18"/>
          </w:rPr>
          <w:t>.</w:t>
        </w:r>
        <w:proofErr w:type="spellStart"/>
        <w:r w:rsidR="00946D10" w:rsidRPr="000533A4">
          <w:rPr>
            <w:rStyle w:val="af"/>
            <w:szCs w:val="18"/>
            <w:lang w:val="en-US"/>
          </w:rPr>
          <w:t>ru</w:t>
        </w:r>
        <w:proofErr w:type="spellEnd"/>
      </w:hyperlink>
      <w:r w:rsidR="008D2427" w:rsidRPr="008D2427">
        <w:rPr>
          <w:rStyle w:val="apple-style-span"/>
          <w:color w:val="000000"/>
          <w:szCs w:val="18"/>
        </w:rPr>
        <w:t xml:space="preserve"> </w:t>
      </w:r>
    </w:p>
    <w:p w:rsidR="001F4EDD" w:rsidRPr="001F4EDD" w:rsidRDefault="001F4EDD" w:rsidP="001F4EDD">
      <w:pPr>
        <w:jc w:val="both"/>
        <w:rPr>
          <w:b/>
        </w:rPr>
      </w:pPr>
    </w:p>
    <w:p w:rsidR="001F4EDD" w:rsidRPr="001F4EDD" w:rsidRDefault="001F4EDD" w:rsidP="001F4EDD">
      <w:pPr>
        <w:jc w:val="center"/>
        <w:rPr>
          <w:b/>
          <w:lang w:val="en-US"/>
        </w:rPr>
      </w:pPr>
      <w:r w:rsidRPr="001F4EDD">
        <w:rPr>
          <w:b/>
          <w:lang w:val="en-US"/>
        </w:rPr>
        <w:t>About the authors</w:t>
      </w:r>
    </w:p>
    <w:p w:rsidR="001F4EDD" w:rsidRPr="009F3633" w:rsidRDefault="001F4EDD" w:rsidP="001F4EDD">
      <w:pPr>
        <w:jc w:val="center"/>
        <w:rPr>
          <w:b/>
          <w:sz w:val="20"/>
          <w:szCs w:val="20"/>
          <w:lang w:val="en-US"/>
        </w:rPr>
      </w:pPr>
    </w:p>
    <w:p w:rsidR="001F4EDD" w:rsidRDefault="001F4EDD" w:rsidP="001F4EDD">
      <w:pPr>
        <w:jc w:val="both"/>
        <w:rPr>
          <w:rStyle w:val="apple-style-span"/>
          <w:color w:val="000000"/>
          <w:szCs w:val="18"/>
          <w:lang w:val="en-US"/>
        </w:rPr>
      </w:pPr>
      <w:r w:rsidRPr="001F4EDD">
        <w:rPr>
          <w:rStyle w:val="apple-style-span"/>
          <w:b/>
          <w:color w:val="000000"/>
          <w:szCs w:val="18"/>
          <w:lang w:val="en-US"/>
        </w:rPr>
        <w:t>Ivan I. Ivanov</w:t>
      </w:r>
      <w:r w:rsidRPr="001F4EDD">
        <w:rPr>
          <w:rStyle w:val="apple-style-span"/>
          <w:color w:val="000000"/>
          <w:szCs w:val="18"/>
          <w:lang w:val="en-US"/>
        </w:rPr>
        <w:t xml:space="preserve"> – Doctor of Technical Science, Professor, e-mail: </w:t>
      </w:r>
      <w:hyperlink r:id="rId16" w:history="1">
        <w:r w:rsidR="00946D10" w:rsidRPr="000533A4">
          <w:rPr>
            <w:rStyle w:val="af"/>
            <w:szCs w:val="18"/>
            <w:lang w:val="en-US"/>
          </w:rPr>
          <w:t>ivan@ivanov.com</w:t>
        </w:r>
      </w:hyperlink>
    </w:p>
    <w:p w:rsidR="008D2427" w:rsidRPr="001F4EDD" w:rsidRDefault="008D2427" w:rsidP="001F4EDD">
      <w:pPr>
        <w:jc w:val="both"/>
        <w:rPr>
          <w:rStyle w:val="apple-style-span"/>
          <w:color w:val="000000"/>
          <w:szCs w:val="18"/>
          <w:lang w:val="en-US"/>
        </w:rPr>
      </w:pPr>
      <w:r w:rsidRPr="008D2427">
        <w:rPr>
          <w:rStyle w:val="apple-style-span"/>
          <w:b/>
          <w:color w:val="000000"/>
          <w:szCs w:val="18"/>
          <w:lang w:val="en-US"/>
        </w:rPr>
        <w:t xml:space="preserve">Svetlana </w:t>
      </w:r>
      <w:proofErr w:type="spellStart"/>
      <w:r w:rsidRPr="008D2427">
        <w:rPr>
          <w:rStyle w:val="apple-style-span"/>
          <w:b/>
          <w:color w:val="000000"/>
          <w:szCs w:val="18"/>
          <w:lang w:val="en-US"/>
        </w:rPr>
        <w:t>Iu</w:t>
      </w:r>
      <w:proofErr w:type="spellEnd"/>
      <w:r w:rsidRPr="008D2427">
        <w:rPr>
          <w:rStyle w:val="apple-style-span"/>
          <w:b/>
          <w:color w:val="000000"/>
          <w:szCs w:val="18"/>
          <w:lang w:val="en-US"/>
        </w:rPr>
        <w:t xml:space="preserve">. </w:t>
      </w:r>
      <w:proofErr w:type="spellStart"/>
      <w:r w:rsidRPr="008D2427">
        <w:rPr>
          <w:rStyle w:val="apple-style-span"/>
          <w:b/>
          <w:color w:val="000000"/>
          <w:szCs w:val="18"/>
          <w:lang w:val="en-US"/>
        </w:rPr>
        <w:t>Kravtsova</w:t>
      </w:r>
      <w:proofErr w:type="spellEnd"/>
      <w:r>
        <w:rPr>
          <w:rStyle w:val="apple-style-span"/>
          <w:color w:val="000000"/>
          <w:szCs w:val="18"/>
          <w:lang w:val="en-US"/>
        </w:rPr>
        <w:t xml:space="preserve"> – Ph. D. in </w:t>
      </w:r>
      <w:r w:rsidRPr="001F4EDD">
        <w:rPr>
          <w:rStyle w:val="apple-style-span"/>
          <w:color w:val="000000"/>
          <w:szCs w:val="18"/>
          <w:lang w:val="en-US"/>
        </w:rPr>
        <w:t>Technical Science</w:t>
      </w:r>
      <w:r>
        <w:rPr>
          <w:rStyle w:val="apple-style-span"/>
          <w:color w:val="000000"/>
          <w:szCs w:val="18"/>
          <w:lang w:val="en-US"/>
        </w:rPr>
        <w:t xml:space="preserve">, Associate </w:t>
      </w:r>
      <w:r w:rsidRPr="001F4EDD">
        <w:rPr>
          <w:rStyle w:val="apple-style-span"/>
          <w:color w:val="000000"/>
          <w:szCs w:val="18"/>
          <w:lang w:val="en-US"/>
        </w:rPr>
        <w:t>Professor</w:t>
      </w:r>
      <w:r>
        <w:rPr>
          <w:rStyle w:val="apple-style-span"/>
          <w:color w:val="000000"/>
          <w:szCs w:val="18"/>
          <w:lang w:val="en-US"/>
        </w:rPr>
        <w:t xml:space="preserve">, </w:t>
      </w:r>
      <w:r w:rsidRPr="001F4EDD">
        <w:rPr>
          <w:rStyle w:val="apple-style-span"/>
          <w:color w:val="000000"/>
          <w:szCs w:val="18"/>
          <w:lang w:val="en-US"/>
        </w:rPr>
        <w:t>e</w:t>
      </w:r>
      <w:r w:rsidRPr="008D2427">
        <w:rPr>
          <w:rStyle w:val="apple-style-span"/>
          <w:color w:val="000000"/>
          <w:szCs w:val="18"/>
          <w:lang w:val="en-US"/>
        </w:rPr>
        <w:t>-</w:t>
      </w:r>
      <w:r w:rsidRPr="001F4EDD">
        <w:rPr>
          <w:rStyle w:val="apple-style-span"/>
          <w:color w:val="000000"/>
          <w:szCs w:val="18"/>
          <w:lang w:val="en-US"/>
        </w:rPr>
        <w:t>mail</w:t>
      </w:r>
      <w:r w:rsidRPr="008D2427">
        <w:rPr>
          <w:rStyle w:val="apple-style-span"/>
          <w:color w:val="000000"/>
          <w:szCs w:val="18"/>
          <w:lang w:val="en-US"/>
        </w:rPr>
        <w:t xml:space="preserve">: </w:t>
      </w:r>
      <w:hyperlink r:id="rId17" w:history="1">
        <w:r w:rsidRPr="000533A4">
          <w:rPr>
            <w:rStyle w:val="af"/>
            <w:szCs w:val="18"/>
            <w:lang w:val="en-US"/>
          </w:rPr>
          <w:t>isveta</w:t>
        </w:r>
        <w:r w:rsidRPr="008D2427">
          <w:rPr>
            <w:rStyle w:val="af"/>
            <w:szCs w:val="18"/>
            <w:lang w:val="en-US"/>
          </w:rPr>
          <w:t>@</w:t>
        </w:r>
        <w:r w:rsidRPr="000533A4">
          <w:rPr>
            <w:rStyle w:val="af"/>
            <w:szCs w:val="18"/>
            <w:lang w:val="en-US"/>
          </w:rPr>
          <w:t>krav</w:t>
        </w:r>
        <w:r w:rsidRPr="008D2427">
          <w:rPr>
            <w:rStyle w:val="af"/>
            <w:szCs w:val="18"/>
            <w:lang w:val="en-US"/>
          </w:rPr>
          <w:t>.</w:t>
        </w:r>
        <w:r w:rsidRPr="000533A4">
          <w:rPr>
            <w:rStyle w:val="af"/>
            <w:szCs w:val="18"/>
            <w:lang w:val="en-US"/>
          </w:rPr>
          <w:t>com</w:t>
        </w:r>
      </w:hyperlink>
    </w:p>
    <w:p w:rsidR="001F4EDD" w:rsidRPr="002D20B6" w:rsidRDefault="001F4EDD" w:rsidP="001F4EDD">
      <w:pPr>
        <w:jc w:val="both"/>
        <w:rPr>
          <w:b/>
          <w:lang w:val="en-US"/>
        </w:rPr>
      </w:pPr>
      <w:r w:rsidRPr="001F4EDD">
        <w:rPr>
          <w:rStyle w:val="apple-style-span"/>
          <w:b/>
          <w:color w:val="000000"/>
          <w:szCs w:val="18"/>
          <w:lang w:val="en-US"/>
        </w:rPr>
        <w:t>Peter P. Petrov</w:t>
      </w:r>
      <w:r w:rsidRPr="001F4EDD">
        <w:rPr>
          <w:rStyle w:val="apple-style-span"/>
          <w:color w:val="000000"/>
          <w:szCs w:val="18"/>
          <w:lang w:val="en-US"/>
        </w:rPr>
        <w:t xml:space="preserve"> – </w:t>
      </w:r>
      <w:r>
        <w:rPr>
          <w:rStyle w:val="apple-style-span"/>
          <w:color w:val="000000"/>
          <w:szCs w:val="18"/>
          <w:lang w:val="en-US"/>
        </w:rPr>
        <w:t xml:space="preserve">Postgraduate </w:t>
      </w:r>
      <w:r w:rsidRPr="001F4EDD">
        <w:rPr>
          <w:rStyle w:val="apple-style-span"/>
          <w:color w:val="000000"/>
          <w:szCs w:val="18"/>
          <w:lang w:val="en-US"/>
        </w:rPr>
        <w:t xml:space="preserve">Student, </w:t>
      </w:r>
      <w:r w:rsidRPr="001F4EDD">
        <w:rPr>
          <w:rStyle w:val="apple-style-span"/>
          <w:color w:val="000000"/>
          <w:lang w:val="en-US"/>
        </w:rPr>
        <w:t xml:space="preserve">e-mail: </w:t>
      </w:r>
      <w:hyperlink r:id="rId18" w:history="1">
        <w:r w:rsidR="009F558A" w:rsidRPr="000533A4">
          <w:rPr>
            <w:rStyle w:val="af"/>
            <w:lang w:val="en-US"/>
          </w:rPr>
          <w:t>peter@petrov.ru</w:t>
        </w:r>
      </w:hyperlink>
      <w:r w:rsidR="008D2427">
        <w:rPr>
          <w:rStyle w:val="apple-style-span"/>
          <w:color w:val="000000"/>
          <w:lang w:val="en-US"/>
        </w:rPr>
        <w:t xml:space="preserve"> </w:t>
      </w:r>
    </w:p>
    <w:p w:rsidR="005A604D" w:rsidRPr="005E2496" w:rsidRDefault="005A604D" w:rsidP="005A604D">
      <w:pPr>
        <w:jc w:val="both"/>
        <w:rPr>
          <w:b/>
          <w:lang w:val="en-US"/>
        </w:rPr>
      </w:pPr>
    </w:p>
    <w:p w:rsidR="0094615C" w:rsidRPr="005E2496" w:rsidRDefault="0094615C" w:rsidP="005A604D">
      <w:pPr>
        <w:jc w:val="both"/>
        <w:rPr>
          <w:b/>
          <w:lang w:val="en-US"/>
        </w:rPr>
      </w:pPr>
    </w:p>
    <w:p w:rsidR="0094615C" w:rsidRPr="0094615C" w:rsidRDefault="0094615C" w:rsidP="005A604D">
      <w:pPr>
        <w:jc w:val="both"/>
        <w:rPr>
          <w:b/>
        </w:rPr>
      </w:pPr>
      <w:r>
        <w:rPr>
          <w:b/>
        </w:rPr>
        <w:t>РЕКОМЕНДУЕМЫЙ ОБЪЕМ СТАТЬИ ДО 8 ЛИСТОВ.</w:t>
      </w:r>
    </w:p>
    <w:sectPr w:rsidR="0094615C" w:rsidRPr="0094615C" w:rsidSect="00F943EE">
      <w:headerReference w:type="even" r:id="rId19"/>
      <w:headerReference w:type="default" r:id="rId20"/>
      <w:footerReference w:type="even" r:id="rId21"/>
      <w:headerReference w:type="first" r:id="rId22"/>
      <w:footerReference w:type="first" r:id="rId23"/>
      <w:pgSz w:w="11906" w:h="16838" w:code="9"/>
      <w:pgMar w:top="1418" w:right="1134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002" w:rsidRDefault="00197002">
      <w:r>
        <w:separator/>
      </w:r>
    </w:p>
  </w:endnote>
  <w:endnote w:type="continuationSeparator" w:id="0">
    <w:p w:rsidR="00197002" w:rsidRDefault="0019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81" w:rsidRPr="00883462" w:rsidRDefault="00261381" w:rsidP="00261381">
    <w:pPr>
      <w:pStyle w:val="ac"/>
      <w:jc w:val="right"/>
      <w:rPr>
        <w:b/>
        <w:sz w:val="20"/>
        <w:szCs w:val="20"/>
      </w:rPr>
    </w:pPr>
    <w:r w:rsidRPr="00883462">
      <w:rPr>
        <w:b/>
        <w:sz w:val="20"/>
        <w:szCs w:val="20"/>
      </w:rPr>
      <w:t>См. далее</w:t>
    </w:r>
  </w:p>
  <w:p w:rsidR="00261381" w:rsidRPr="00883462" w:rsidRDefault="00261381" w:rsidP="0026138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81" w:rsidRPr="00883462" w:rsidRDefault="00261381" w:rsidP="00261381">
    <w:pPr>
      <w:pStyle w:val="ac"/>
      <w:jc w:val="righ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002" w:rsidRDefault="00197002">
      <w:r>
        <w:separator/>
      </w:r>
    </w:p>
  </w:footnote>
  <w:footnote w:type="continuationSeparator" w:id="0">
    <w:p w:rsidR="00197002" w:rsidRDefault="0019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81" w:rsidRDefault="00261381" w:rsidP="00261381">
    <w:pPr>
      <w:pStyle w:val="aa"/>
      <w:jc w:val="right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BCE" w:rsidRDefault="00AA5BCE">
    <w:pPr>
      <w:pStyle w:val="aa"/>
      <w:jc w:val="right"/>
    </w:pPr>
  </w:p>
  <w:p w:rsidR="00261381" w:rsidRDefault="00261381" w:rsidP="00261381">
    <w:pPr>
      <w:pStyle w:val="a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81" w:rsidRDefault="00261381" w:rsidP="00F943EE">
    <w:pPr>
      <w:pStyle w:val="aa"/>
      <w:tabs>
        <w:tab w:val="clear" w:pos="9355"/>
        <w:tab w:val="right" w:pos="9720"/>
      </w:tabs>
      <w:ind w:right="-82" w:firstLine="360"/>
      <w:jc w:val="right"/>
      <w:rPr>
        <w:rStyle w:val="ae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9D45BA"/>
    <w:multiLevelType w:val="hybridMultilevel"/>
    <w:tmpl w:val="7E063F7E"/>
    <w:lvl w:ilvl="0" w:tplc="6666DA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B7A781C"/>
    <w:multiLevelType w:val="hybridMultilevel"/>
    <w:tmpl w:val="0D50363E"/>
    <w:lvl w:ilvl="0" w:tplc="046866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B835157"/>
    <w:multiLevelType w:val="multilevel"/>
    <w:tmpl w:val="BC385F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0BF43605"/>
    <w:multiLevelType w:val="hybridMultilevel"/>
    <w:tmpl w:val="57584DFA"/>
    <w:lvl w:ilvl="0" w:tplc="6D84EA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C73B8F"/>
    <w:multiLevelType w:val="hybridMultilevel"/>
    <w:tmpl w:val="2F1A7CEE"/>
    <w:lvl w:ilvl="0" w:tplc="178214D4">
      <w:start w:val="1"/>
      <w:numFmt w:val="decimal"/>
      <w:pStyle w:val="a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66E08C2"/>
    <w:multiLevelType w:val="hybridMultilevel"/>
    <w:tmpl w:val="0D50363E"/>
    <w:lvl w:ilvl="0" w:tplc="046866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19673A5"/>
    <w:multiLevelType w:val="multilevel"/>
    <w:tmpl w:val="BC385F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36C436A5"/>
    <w:multiLevelType w:val="hybridMultilevel"/>
    <w:tmpl w:val="2FAC2AF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A503DD"/>
    <w:multiLevelType w:val="hybridMultilevel"/>
    <w:tmpl w:val="8BCEFABC"/>
    <w:lvl w:ilvl="0" w:tplc="B5A8921E">
      <w:start w:val="1"/>
      <w:numFmt w:val="decimal"/>
      <w:pStyle w:val="a0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4A0A1FC4"/>
    <w:multiLevelType w:val="multilevel"/>
    <w:tmpl w:val="BC385F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 w15:restartNumberingAfterBreak="0">
    <w:nsid w:val="57092B8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1972EEC"/>
    <w:multiLevelType w:val="hybridMultilevel"/>
    <w:tmpl w:val="22742780"/>
    <w:lvl w:ilvl="0" w:tplc="108C26A2">
      <w:start w:val="1"/>
      <w:numFmt w:val="bullet"/>
      <w:lvlText w:val=""/>
      <w:lvlJc w:val="left"/>
      <w:pPr>
        <w:tabs>
          <w:tab w:val="num" w:pos="227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F5490"/>
    <w:multiLevelType w:val="hybridMultilevel"/>
    <w:tmpl w:val="1320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1883EB8"/>
    <w:multiLevelType w:val="hybridMultilevel"/>
    <w:tmpl w:val="C338F694"/>
    <w:lvl w:ilvl="0" w:tplc="F44E1BF4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8"/>
  </w:num>
  <w:num w:numId="6">
    <w:abstractNumId w:val="4"/>
  </w:num>
  <w:num w:numId="7">
    <w:abstractNumId w:val="6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15"/>
  </w:num>
  <w:num w:numId="13">
    <w:abstractNumId w:val="9"/>
  </w:num>
  <w:num w:numId="14">
    <w:abstractNumId w:val="14"/>
  </w:num>
  <w:num w:numId="15">
    <w:abstractNumId w:val="3"/>
  </w:num>
  <w:num w:numId="16">
    <w:abstractNumId w:val="7"/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ECD"/>
    <w:rsid w:val="000108DC"/>
    <w:rsid w:val="0002019B"/>
    <w:rsid w:val="000262C7"/>
    <w:rsid w:val="000324B2"/>
    <w:rsid w:val="000415C8"/>
    <w:rsid w:val="00046D06"/>
    <w:rsid w:val="00050CB3"/>
    <w:rsid w:val="00083258"/>
    <w:rsid w:val="00093340"/>
    <w:rsid w:val="000A363B"/>
    <w:rsid w:val="000B5754"/>
    <w:rsid w:val="000C116B"/>
    <w:rsid w:val="000D242D"/>
    <w:rsid w:val="000D2555"/>
    <w:rsid w:val="000E4BEE"/>
    <w:rsid w:val="00105690"/>
    <w:rsid w:val="00105DDB"/>
    <w:rsid w:val="00132851"/>
    <w:rsid w:val="00136ADB"/>
    <w:rsid w:val="00144BDD"/>
    <w:rsid w:val="00160BAC"/>
    <w:rsid w:val="001630E8"/>
    <w:rsid w:val="00167FA9"/>
    <w:rsid w:val="00177FFE"/>
    <w:rsid w:val="001814DB"/>
    <w:rsid w:val="00197002"/>
    <w:rsid w:val="001B05A1"/>
    <w:rsid w:val="001B47AF"/>
    <w:rsid w:val="001B6D96"/>
    <w:rsid w:val="001D7AA5"/>
    <w:rsid w:val="001F4EDD"/>
    <w:rsid w:val="00202744"/>
    <w:rsid w:val="002415CC"/>
    <w:rsid w:val="002441A2"/>
    <w:rsid w:val="00245DAA"/>
    <w:rsid w:val="00261381"/>
    <w:rsid w:val="002845F1"/>
    <w:rsid w:val="002A753B"/>
    <w:rsid w:val="002B1820"/>
    <w:rsid w:val="002B6F09"/>
    <w:rsid w:val="002D20B6"/>
    <w:rsid w:val="002F4265"/>
    <w:rsid w:val="00304DBC"/>
    <w:rsid w:val="00305C24"/>
    <w:rsid w:val="00310F99"/>
    <w:rsid w:val="00317D06"/>
    <w:rsid w:val="00317F79"/>
    <w:rsid w:val="00340A15"/>
    <w:rsid w:val="00341765"/>
    <w:rsid w:val="00352442"/>
    <w:rsid w:val="00355177"/>
    <w:rsid w:val="00361E80"/>
    <w:rsid w:val="00376DC2"/>
    <w:rsid w:val="0039040A"/>
    <w:rsid w:val="003C546B"/>
    <w:rsid w:val="003E5365"/>
    <w:rsid w:val="003F2420"/>
    <w:rsid w:val="003F74E0"/>
    <w:rsid w:val="003F7DC2"/>
    <w:rsid w:val="00405842"/>
    <w:rsid w:val="004060E5"/>
    <w:rsid w:val="00414EF9"/>
    <w:rsid w:val="004151D1"/>
    <w:rsid w:val="004274C8"/>
    <w:rsid w:val="0043529E"/>
    <w:rsid w:val="00442F3E"/>
    <w:rsid w:val="004458BB"/>
    <w:rsid w:val="00451E41"/>
    <w:rsid w:val="004605A6"/>
    <w:rsid w:val="00460C48"/>
    <w:rsid w:val="00470D9D"/>
    <w:rsid w:val="0048242F"/>
    <w:rsid w:val="00484CF0"/>
    <w:rsid w:val="0048727B"/>
    <w:rsid w:val="004B6995"/>
    <w:rsid w:val="004C33B4"/>
    <w:rsid w:val="004C3EEC"/>
    <w:rsid w:val="004F3150"/>
    <w:rsid w:val="004F604D"/>
    <w:rsid w:val="005163B5"/>
    <w:rsid w:val="0052468F"/>
    <w:rsid w:val="00545DDD"/>
    <w:rsid w:val="00547300"/>
    <w:rsid w:val="00574D76"/>
    <w:rsid w:val="0058031D"/>
    <w:rsid w:val="0058316A"/>
    <w:rsid w:val="005900B2"/>
    <w:rsid w:val="005A0F5C"/>
    <w:rsid w:val="005A3A3F"/>
    <w:rsid w:val="005A604D"/>
    <w:rsid w:val="005A6C2C"/>
    <w:rsid w:val="005E2496"/>
    <w:rsid w:val="005E5E1F"/>
    <w:rsid w:val="005E6562"/>
    <w:rsid w:val="00600434"/>
    <w:rsid w:val="00602A4D"/>
    <w:rsid w:val="00603620"/>
    <w:rsid w:val="00605AE3"/>
    <w:rsid w:val="00626365"/>
    <w:rsid w:val="00630B15"/>
    <w:rsid w:val="00633364"/>
    <w:rsid w:val="00646EE7"/>
    <w:rsid w:val="006479E6"/>
    <w:rsid w:val="006548B2"/>
    <w:rsid w:val="00654CE4"/>
    <w:rsid w:val="006665E5"/>
    <w:rsid w:val="00675325"/>
    <w:rsid w:val="00680C33"/>
    <w:rsid w:val="00687E29"/>
    <w:rsid w:val="00690499"/>
    <w:rsid w:val="00696C73"/>
    <w:rsid w:val="006A46C0"/>
    <w:rsid w:val="006A6DEB"/>
    <w:rsid w:val="006B0F6A"/>
    <w:rsid w:val="006B4DFF"/>
    <w:rsid w:val="006C62E8"/>
    <w:rsid w:val="0071523E"/>
    <w:rsid w:val="00716069"/>
    <w:rsid w:val="007241A8"/>
    <w:rsid w:val="00750A9D"/>
    <w:rsid w:val="00754BAA"/>
    <w:rsid w:val="00757C76"/>
    <w:rsid w:val="007744D1"/>
    <w:rsid w:val="007770D9"/>
    <w:rsid w:val="0078585A"/>
    <w:rsid w:val="007978FB"/>
    <w:rsid w:val="007C1B36"/>
    <w:rsid w:val="007C4EA5"/>
    <w:rsid w:val="007D2CB6"/>
    <w:rsid w:val="007D7291"/>
    <w:rsid w:val="007E0559"/>
    <w:rsid w:val="007E0951"/>
    <w:rsid w:val="007F07AB"/>
    <w:rsid w:val="007F3675"/>
    <w:rsid w:val="007F745E"/>
    <w:rsid w:val="0080098D"/>
    <w:rsid w:val="00812744"/>
    <w:rsid w:val="00821955"/>
    <w:rsid w:val="00825A1D"/>
    <w:rsid w:val="0082697E"/>
    <w:rsid w:val="00835A8F"/>
    <w:rsid w:val="00835FF0"/>
    <w:rsid w:val="008451DC"/>
    <w:rsid w:val="00845823"/>
    <w:rsid w:val="0088138B"/>
    <w:rsid w:val="00885E51"/>
    <w:rsid w:val="008909E5"/>
    <w:rsid w:val="00896193"/>
    <w:rsid w:val="00896C3B"/>
    <w:rsid w:val="008B6BBD"/>
    <w:rsid w:val="008D1822"/>
    <w:rsid w:val="008D2427"/>
    <w:rsid w:val="008E180C"/>
    <w:rsid w:val="008E2308"/>
    <w:rsid w:val="008E28BD"/>
    <w:rsid w:val="008F2139"/>
    <w:rsid w:val="00934F1E"/>
    <w:rsid w:val="0094615C"/>
    <w:rsid w:val="00946D10"/>
    <w:rsid w:val="00946E21"/>
    <w:rsid w:val="0095694A"/>
    <w:rsid w:val="009837C2"/>
    <w:rsid w:val="00985501"/>
    <w:rsid w:val="0099557E"/>
    <w:rsid w:val="009967C0"/>
    <w:rsid w:val="00997CEB"/>
    <w:rsid w:val="009C7839"/>
    <w:rsid w:val="009D0AF1"/>
    <w:rsid w:val="009D1AAC"/>
    <w:rsid w:val="009E5BE7"/>
    <w:rsid w:val="009E70BC"/>
    <w:rsid w:val="009F0430"/>
    <w:rsid w:val="009F05DD"/>
    <w:rsid w:val="009F3633"/>
    <w:rsid w:val="009F558A"/>
    <w:rsid w:val="009F70FA"/>
    <w:rsid w:val="00A029D6"/>
    <w:rsid w:val="00A11A32"/>
    <w:rsid w:val="00A15D48"/>
    <w:rsid w:val="00A16608"/>
    <w:rsid w:val="00A23592"/>
    <w:rsid w:val="00A62657"/>
    <w:rsid w:val="00A6445D"/>
    <w:rsid w:val="00A8281E"/>
    <w:rsid w:val="00A829D3"/>
    <w:rsid w:val="00A90143"/>
    <w:rsid w:val="00AA5BCE"/>
    <w:rsid w:val="00AC6B8D"/>
    <w:rsid w:val="00AE5718"/>
    <w:rsid w:val="00AE6580"/>
    <w:rsid w:val="00AF3A0E"/>
    <w:rsid w:val="00AF453A"/>
    <w:rsid w:val="00B00627"/>
    <w:rsid w:val="00B02610"/>
    <w:rsid w:val="00B4080A"/>
    <w:rsid w:val="00B6331B"/>
    <w:rsid w:val="00B74965"/>
    <w:rsid w:val="00B76053"/>
    <w:rsid w:val="00B7769D"/>
    <w:rsid w:val="00B95AE5"/>
    <w:rsid w:val="00BA01BF"/>
    <w:rsid w:val="00BA243E"/>
    <w:rsid w:val="00BD083B"/>
    <w:rsid w:val="00BD3DBC"/>
    <w:rsid w:val="00BE1996"/>
    <w:rsid w:val="00C20CCD"/>
    <w:rsid w:val="00C258CB"/>
    <w:rsid w:val="00C419BE"/>
    <w:rsid w:val="00C5439E"/>
    <w:rsid w:val="00C5547C"/>
    <w:rsid w:val="00C6019C"/>
    <w:rsid w:val="00C824C7"/>
    <w:rsid w:val="00CB7A4D"/>
    <w:rsid w:val="00CC27AB"/>
    <w:rsid w:val="00CC4C48"/>
    <w:rsid w:val="00CD463C"/>
    <w:rsid w:val="00CD5F72"/>
    <w:rsid w:val="00CE1648"/>
    <w:rsid w:val="00CE4772"/>
    <w:rsid w:val="00D11F81"/>
    <w:rsid w:val="00D17999"/>
    <w:rsid w:val="00D17CA7"/>
    <w:rsid w:val="00D247F0"/>
    <w:rsid w:val="00D41D74"/>
    <w:rsid w:val="00D561D8"/>
    <w:rsid w:val="00D631FA"/>
    <w:rsid w:val="00D771F7"/>
    <w:rsid w:val="00D80DAA"/>
    <w:rsid w:val="00D9064A"/>
    <w:rsid w:val="00D919A4"/>
    <w:rsid w:val="00D97A2B"/>
    <w:rsid w:val="00DC0464"/>
    <w:rsid w:val="00DD056D"/>
    <w:rsid w:val="00E0169D"/>
    <w:rsid w:val="00E11D5B"/>
    <w:rsid w:val="00E16D8A"/>
    <w:rsid w:val="00E25583"/>
    <w:rsid w:val="00E3066A"/>
    <w:rsid w:val="00E459D8"/>
    <w:rsid w:val="00E502D3"/>
    <w:rsid w:val="00E636C6"/>
    <w:rsid w:val="00E66433"/>
    <w:rsid w:val="00E95FED"/>
    <w:rsid w:val="00ED6C8C"/>
    <w:rsid w:val="00F121DB"/>
    <w:rsid w:val="00F25258"/>
    <w:rsid w:val="00F50793"/>
    <w:rsid w:val="00F64B6C"/>
    <w:rsid w:val="00F82ECD"/>
    <w:rsid w:val="00F92CA7"/>
    <w:rsid w:val="00F943EE"/>
    <w:rsid w:val="00F958CC"/>
    <w:rsid w:val="00FA1326"/>
    <w:rsid w:val="00FA1DB7"/>
    <w:rsid w:val="00FA714A"/>
    <w:rsid w:val="00FD5834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1EFE99"/>
  <w15:docId w15:val="{A8DD56F3-EC05-4136-9421-4DBFA182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90143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48242F"/>
    <w:pPr>
      <w:keepNext/>
      <w:suppressAutoHyphens w:val="0"/>
      <w:spacing w:before="240" w:after="60"/>
      <w:outlineLvl w:val="1"/>
    </w:pPr>
    <w:rPr>
      <w:rFonts w:ascii="Arial" w:hAnsi="Arial"/>
      <w:bCs/>
      <w:iCs/>
      <w:color w:val="006666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шрифт абзаца2"/>
    <w:rsid w:val="00A90143"/>
  </w:style>
  <w:style w:type="character" w:customStyle="1" w:styleId="1">
    <w:name w:val="Основной шрифт абзаца1"/>
    <w:rsid w:val="00A90143"/>
  </w:style>
  <w:style w:type="paragraph" w:customStyle="1" w:styleId="10">
    <w:name w:val="Заголовок1"/>
    <w:basedOn w:val="a1"/>
    <w:next w:val="a5"/>
    <w:rsid w:val="00A9014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1"/>
    <w:rsid w:val="00A90143"/>
    <w:pPr>
      <w:spacing w:after="120"/>
    </w:pPr>
  </w:style>
  <w:style w:type="paragraph" w:styleId="a6">
    <w:name w:val="List"/>
    <w:basedOn w:val="a5"/>
    <w:rsid w:val="00A90143"/>
    <w:rPr>
      <w:rFonts w:ascii="Arial" w:hAnsi="Arial" w:cs="Tahoma"/>
    </w:rPr>
  </w:style>
  <w:style w:type="paragraph" w:customStyle="1" w:styleId="22">
    <w:name w:val="Название2"/>
    <w:basedOn w:val="a1"/>
    <w:rsid w:val="00A9014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1"/>
    <w:rsid w:val="00A90143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1"/>
    <w:rsid w:val="00A9014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1"/>
    <w:rsid w:val="00A90143"/>
    <w:pPr>
      <w:suppressLineNumbers/>
    </w:pPr>
    <w:rPr>
      <w:rFonts w:ascii="Arial" w:hAnsi="Arial" w:cs="Tahoma"/>
    </w:rPr>
  </w:style>
  <w:style w:type="character" w:customStyle="1" w:styleId="20">
    <w:name w:val="Заголовок 2 Знак"/>
    <w:link w:val="2"/>
    <w:rsid w:val="0048242F"/>
    <w:rPr>
      <w:rFonts w:ascii="Arial" w:hAnsi="Arial" w:cs="Arial"/>
      <w:bCs/>
      <w:iCs/>
      <w:color w:val="006666"/>
      <w:sz w:val="36"/>
      <w:szCs w:val="36"/>
    </w:rPr>
  </w:style>
  <w:style w:type="paragraph" w:styleId="a7">
    <w:name w:val="Body Text Indent"/>
    <w:basedOn w:val="a1"/>
    <w:link w:val="a8"/>
    <w:rsid w:val="0048242F"/>
    <w:pPr>
      <w:suppressAutoHyphens w:val="0"/>
      <w:ind w:firstLine="720"/>
      <w:jc w:val="both"/>
    </w:pPr>
    <w:rPr>
      <w:color w:val="000000"/>
      <w:sz w:val="72"/>
    </w:rPr>
  </w:style>
  <w:style w:type="character" w:customStyle="1" w:styleId="a8">
    <w:name w:val="Основной текст с отступом Знак"/>
    <w:link w:val="a7"/>
    <w:rsid w:val="0048242F"/>
    <w:rPr>
      <w:rFonts w:cs="Arial"/>
      <w:color w:val="000000"/>
      <w:sz w:val="72"/>
      <w:szCs w:val="24"/>
    </w:rPr>
  </w:style>
  <w:style w:type="table" w:styleId="a9">
    <w:name w:val="Table Grid"/>
    <w:basedOn w:val="a3"/>
    <w:uiPriority w:val="99"/>
    <w:rsid w:val="00482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1"/>
    <w:link w:val="ab"/>
    <w:uiPriority w:val="99"/>
    <w:rsid w:val="0048242F"/>
    <w:pPr>
      <w:tabs>
        <w:tab w:val="center" w:pos="4677"/>
        <w:tab w:val="right" w:pos="9355"/>
      </w:tabs>
      <w:suppressAutoHyphens w:val="0"/>
    </w:pPr>
  </w:style>
  <w:style w:type="character" w:customStyle="1" w:styleId="ab">
    <w:name w:val="Верхний колонтитул Знак"/>
    <w:link w:val="aa"/>
    <w:uiPriority w:val="99"/>
    <w:rsid w:val="0048242F"/>
    <w:rPr>
      <w:sz w:val="24"/>
      <w:szCs w:val="24"/>
    </w:rPr>
  </w:style>
  <w:style w:type="paragraph" w:styleId="ac">
    <w:name w:val="footer"/>
    <w:basedOn w:val="a1"/>
    <w:link w:val="ad"/>
    <w:rsid w:val="0048242F"/>
    <w:pPr>
      <w:tabs>
        <w:tab w:val="center" w:pos="4677"/>
        <w:tab w:val="right" w:pos="9355"/>
      </w:tabs>
      <w:suppressAutoHyphens w:val="0"/>
    </w:pPr>
  </w:style>
  <w:style w:type="character" w:customStyle="1" w:styleId="ad">
    <w:name w:val="Нижний колонтитул Знак"/>
    <w:link w:val="ac"/>
    <w:rsid w:val="0048242F"/>
    <w:rPr>
      <w:sz w:val="24"/>
      <w:szCs w:val="24"/>
    </w:rPr>
  </w:style>
  <w:style w:type="character" w:styleId="ae">
    <w:name w:val="page number"/>
    <w:basedOn w:val="a2"/>
    <w:rsid w:val="0048242F"/>
  </w:style>
  <w:style w:type="character" w:styleId="af">
    <w:name w:val="Hyperlink"/>
    <w:unhideWhenUsed/>
    <w:rsid w:val="00341765"/>
    <w:rPr>
      <w:color w:val="0000FF"/>
      <w:u w:val="single"/>
    </w:rPr>
  </w:style>
  <w:style w:type="paragraph" w:customStyle="1" w:styleId="MTDisplayEquation">
    <w:name w:val="MTDisplayEquation"/>
    <w:basedOn w:val="a1"/>
    <w:next w:val="a1"/>
    <w:link w:val="MTDisplayEquation0"/>
    <w:rsid w:val="00A62657"/>
    <w:pPr>
      <w:tabs>
        <w:tab w:val="center" w:pos="4540"/>
        <w:tab w:val="right" w:pos="9080"/>
      </w:tabs>
      <w:ind w:firstLine="540"/>
      <w:jc w:val="both"/>
    </w:pPr>
  </w:style>
  <w:style w:type="character" w:customStyle="1" w:styleId="MTDisplayEquation0">
    <w:name w:val="MTDisplayEquation Знак"/>
    <w:link w:val="MTDisplayEquation"/>
    <w:rsid w:val="00A62657"/>
    <w:rPr>
      <w:sz w:val="24"/>
      <w:szCs w:val="24"/>
      <w:lang w:eastAsia="ar-SA"/>
    </w:rPr>
  </w:style>
  <w:style w:type="paragraph" w:styleId="af0">
    <w:name w:val="endnote text"/>
    <w:basedOn w:val="a1"/>
    <w:link w:val="af1"/>
    <w:uiPriority w:val="99"/>
    <w:semiHidden/>
    <w:rsid w:val="00754BAA"/>
    <w:pPr>
      <w:suppressAutoHyphens w:val="0"/>
    </w:pPr>
    <w:rPr>
      <w:sz w:val="20"/>
      <w:szCs w:val="20"/>
      <w:lang w:eastAsia="ru-RU"/>
    </w:rPr>
  </w:style>
  <w:style w:type="character" w:customStyle="1" w:styleId="af1">
    <w:name w:val="Текст концевой сноски Знак"/>
    <w:basedOn w:val="a2"/>
    <w:link w:val="af0"/>
    <w:uiPriority w:val="99"/>
    <w:semiHidden/>
    <w:rsid w:val="00754BAA"/>
  </w:style>
  <w:style w:type="character" w:customStyle="1" w:styleId="apple-style-span">
    <w:name w:val="apple-style-span"/>
    <w:basedOn w:val="a2"/>
    <w:rsid w:val="005A604D"/>
  </w:style>
  <w:style w:type="character" w:customStyle="1" w:styleId="apple-converted-space">
    <w:name w:val="apple-converted-space"/>
    <w:basedOn w:val="a2"/>
    <w:rsid w:val="005A604D"/>
  </w:style>
  <w:style w:type="character" w:styleId="af2">
    <w:name w:val="Emphasis"/>
    <w:qFormat/>
    <w:rsid w:val="005A604D"/>
    <w:rPr>
      <w:i/>
      <w:iCs/>
    </w:rPr>
  </w:style>
  <w:style w:type="character" w:customStyle="1" w:styleId="txtlargebold">
    <w:name w:val="txtlarge bold"/>
    <w:basedOn w:val="a2"/>
    <w:rsid w:val="005A604D"/>
  </w:style>
  <w:style w:type="character" w:customStyle="1" w:styleId="hps">
    <w:name w:val="hps"/>
    <w:basedOn w:val="a2"/>
    <w:rsid w:val="005A604D"/>
  </w:style>
  <w:style w:type="paragraph" w:customStyle="1" w:styleId="af3">
    <w:name w:val="центрированный"/>
    <w:basedOn w:val="a1"/>
    <w:rsid w:val="00305C24"/>
    <w:pPr>
      <w:widowControl w:val="0"/>
      <w:tabs>
        <w:tab w:val="center" w:pos="3657"/>
        <w:tab w:val="right" w:pos="7314"/>
      </w:tabs>
      <w:suppressAutoHyphens w:val="0"/>
      <w:overflowPunct w:val="0"/>
      <w:autoSpaceDE w:val="0"/>
      <w:spacing w:before="120" w:after="120" w:line="264" w:lineRule="auto"/>
      <w:jc w:val="center"/>
      <w:textAlignment w:val="baseline"/>
    </w:pPr>
    <w:rPr>
      <w:rFonts w:cs="SchoolBook"/>
      <w:szCs w:val="23"/>
    </w:rPr>
  </w:style>
  <w:style w:type="paragraph" w:customStyle="1" w:styleId="af4">
    <w:name w:val="Основной абзац"/>
    <w:basedOn w:val="a1"/>
    <w:link w:val="af5"/>
    <w:rsid w:val="00E636C6"/>
    <w:pPr>
      <w:suppressAutoHyphens w:val="0"/>
      <w:overflowPunct w:val="0"/>
      <w:autoSpaceDE w:val="0"/>
      <w:spacing w:line="264" w:lineRule="auto"/>
      <w:ind w:firstLine="567"/>
      <w:jc w:val="both"/>
      <w:textAlignment w:val="baseline"/>
    </w:pPr>
    <w:rPr>
      <w:szCs w:val="22"/>
    </w:rPr>
  </w:style>
  <w:style w:type="character" w:customStyle="1" w:styleId="af5">
    <w:name w:val="Основной абзац Знак"/>
    <w:link w:val="af4"/>
    <w:rsid w:val="00E636C6"/>
    <w:rPr>
      <w:sz w:val="24"/>
      <w:szCs w:val="22"/>
      <w:lang w:eastAsia="ar-SA"/>
    </w:rPr>
  </w:style>
  <w:style w:type="paragraph" w:customStyle="1" w:styleId="af6">
    <w:name w:val="Основной Абзац"/>
    <w:basedOn w:val="a1"/>
    <w:link w:val="af7"/>
    <w:rsid w:val="00896C3B"/>
    <w:pPr>
      <w:suppressAutoHyphens w:val="0"/>
      <w:spacing w:line="264" w:lineRule="auto"/>
      <w:ind w:left="708" w:firstLine="454"/>
      <w:jc w:val="both"/>
    </w:pPr>
    <w:rPr>
      <w:szCs w:val="20"/>
    </w:rPr>
  </w:style>
  <w:style w:type="character" w:customStyle="1" w:styleId="af7">
    <w:name w:val="Основной Абзац Знак"/>
    <w:link w:val="af6"/>
    <w:rsid w:val="00896C3B"/>
    <w:rPr>
      <w:sz w:val="24"/>
    </w:rPr>
  </w:style>
  <w:style w:type="paragraph" w:customStyle="1" w:styleId="af8">
    <w:name w:val="Подпись рисунка"/>
    <w:basedOn w:val="a1"/>
    <w:rsid w:val="006665E5"/>
    <w:pPr>
      <w:suppressAutoHyphens w:val="0"/>
      <w:spacing w:before="120" w:after="240"/>
      <w:ind w:left="708"/>
      <w:jc w:val="center"/>
    </w:pPr>
    <w:rPr>
      <w:sz w:val="20"/>
      <w:szCs w:val="20"/>
      <w:lang w:eastAsia="en-US"/>
    </w:rPr>
  </w:style>
  <w:style w:type="character" w:customStyle="1" w:styleId="shorttext">
    <w:name w:val="short_text"/>
    <w:basedOn w:val="a2"/>
    <w:rsid w:val="002D20B6"/>
  </w:style>
  <w:style w:type="paragraph" w:customStyle="1" w:styleId="af9">
    <w:name w:val="УДК"/>
    <w:basedOn w:val="a1"/>
    <w:qFormat/>
    <w:rsid w:val="007744D1"/>
  </w:style>
  <w:style w:type="paragraph" w:customStyle="1" w:styleId="afa">
    <w:name w:val="Авторы"/>
    <w:basedOn w:val="a1"/>
    <w:qFormat/>
    <w:rsid w:val="007744D1"/>
    <w:pPr>
      <w:jc w:val="center"/>
    </w:pPr>
    <w:rPr>
      <w:b/>
    </w:rPr>
  </w:style>
  <w:style w:type="paragraph" w:customStyle="1" w:styleId="afb">
    <w:name w:val="Мето работы"/>
    <w:basedOn w:val="a1"/>
    <w:qFormat/>
    <w:rsid w:val="007D2CB6"/>
    <w:pPr>
      <w:jc w:val="center"/>
    </w:pPr>
  </w:style>
  <w:style w:type="paragraph" w:customStyle="1" w:styleId="afc">
    <w:name w:val="Название статьи"/>
    <w:basedOn w:val="a1"/>
    <w:qFormat/>
    <w:rsid w:val="007D2CB6"/>
    <w:pPr>
      <w:ind w:firstLine="540"/>
      <w:jc w:val="center"/>
    </w:pPr>
    <w:rPr>
      <w:b/>
      <w:sz w:val="28"/>
      <w:szCs w:val="28"/>
    </w:rPr>
  </w:style>
  <w:style w:type="paragraph" w:customStyle="1" w:styleId="afd">
    <w:name w:val="Аннотация"/>
    <w:basedOn w:val="a1"/>
    <w:qFormat/>
    <w:rsid w:val="007D2CB6"/>
    <w:pPr>
      <w:ind w:firstLine="540"/>
      <w:jc w:val="both"/>
    </w:pPr>
    <w:rPr>
      <w:sz w:val="20"/>
      <w:szCs w:val="20"/>
    </w:rPr>
  </w:style>
  <w:style w:type="paragraph" w:styleId="afe">
    <w:name w:val="Balloon Text"/>
    <w:basedOn w:val="a1"/>
    <w:link w:val="aff"/>
    <w:uiPriority w:val="99"/>
    <w:semiHidden/>
    <w:unhideWhenUsed/>
    <w:rsid w:val="005163B5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2"/>
    <w:link w:val="afe"/>
    <w:uiPriority w:val="99"/>
    <w:semiHidden/>
    <w:rsid w:val="005163B5"/>
    <w:rPr>
      <w:rFonts w:ascii="Tahoma" w:hAnsi="Tahoma" w:cs="Tahoma"/>
      <w:sz w:val="16"/>
      <w:szCs w:val="16"/>
      <w:lang w:eastAsia="ar-SA"/>
    </w:rPr>
  </w:style>
  <w:style w:type="paragraph" w:customStyle="1" w:styleId="aff0">
    <w:name w:val="Текст статьи"/>
    <w:basedOn w:val="a1"/>
    <w:qFormat/>
    <w:rsid w:val="005163B5"/>
    <w:pPr>
      <w:ind w:firstLine="540"/>
      <w:jc w:val="both"/>
    </w:pPr>
  </w:style>
  <w:style w:type="paragraph" w:customStyle="1" w:styleId="a">
    <w:name w:val="Подзаголовки статьи"/>
    <w:basedOn w:val="a1"/>
    <w:qFormat/>
    <w:rsid w:val="00602A4D"/>
    <w:pPr>
      <w:numPr>
        <w:numId w:val="7"/>
      </w:numPr>
      <w:jc w:val="center"/>
    </w:pPr>
    <w:rPr>
      <w:b/>
    </w:rPr>
  </w:style>
  <w:style w:type="paragraph" w:customStyle="1" w:styleId="aff1">
    <w:name w:val="Библиография"/>
    <w:basedOn w:val="a1"/>
    <w:qFormat/>
    <w:rsid w:val="00602A4D"/>
    <w:pPr>
      <w:ind w:firstLine="540"/>
      <w:jc w:val="center"/>
    </w:pPr>
    <w:rPr>
      <w:b/>
    </w:rPr>
  </w:style>
  <w:style w:type="paragraph" w:customStyle="1" w:styleId="a0">
    <w:name w:val="Источники"/>
    <w:basedOn w:val="af4"/>
    <w:qFormat/>
    <w:rsid w:val="00602A4D"/>
    <w:pPr>
      <w:keepNext/>
      <w:numPr>
        <w:numId w:val="11"/>
      </w:numPr>
      <w:tabs>
        <w:tab w:val="left" w:pos="851"/>
        <w:tab w:val="left" w:pos="993"/>
      </w:tabs>
      <w:spacing w:line="240" w:lineRule="auto"/>
      <w:ind w:left="0" w:firstLine="539"/>
    </w:pPr>
    <w:rPr>
      <w:szCs w:val="24"/>
    </w:rPr>
  </w:style>
  <w:style w:type="paragraph" w:customStyle="1" w:styleId="aff2">
    <w:name w:val="Таблица"/>
    <w:basedOn w:val="aff0"/>
    <w:qFormat/>
    <w:rsid w:val="002415CC"/>
    <w:pPr>
      <w:jc w:val="right"/>
    </w:pPr>
  </w:style>
  <w:style w:type="paragraph" w:customStyle="1" w:styleId="aff3">
    <w:name w:val="Заголовок таблицы"/>
    <w:basedOn w:val="aff0"/>
    <w:qFormat/>
    <w:rsid w:val="002415CC"/>
    <w:pPr>
      <w:ind w:firstLine="0"/>
      <w:jc w:val="center"/>
    </w:pPr>
  </w:style>
  <w:style w:type="paragraph" w:customStyle="1" w:styleId="aff4">
    <w:name w:val="Текст таблиц"/>
    <w:basedOn w:val="aff0"/>
    <w:qFormat/>
    <w:rsid w:val="002415CC"/>
    <w:pPr>
      <w:ind w:firstLine="0"/>
      <w:jc w:val="center"/>
    </w:pPr>
    <w:rPr>
      <w:sz w:val="22"/>
      <w:szCs w:val="22"/>
    </w:rPr>
  </w:style>
  <w:style w:type="character" w:customStyle="1" w:styleId="ft12">
    <w:name w:val="ft12"/>
    <w:basedOn w:val="a2"/>
    <w:rsid w:val="006A4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613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74937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5" w:color="CCCCCC"/>
                        <w:bottom w:val="single" w:sz="6" w:space="5" w:color="CCCCCC"/>
                        <w:right w:val="single" w:sz="6" w:space="5" w:color="CCCCCC"/>
                      </w:divBdr>
                    </w:div>
                    <w:div w:id="11009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2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4249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24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van@ivanov.com" TargetMode="External"/><Relationship Id="rId18" Type="http://schemas.openxmlformats.org/officeDocument/2006/relationships/hyperlink" Target="mailto:peter@petrov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vestnik.vgasu.ru/attachments/PonomarevTatyannikovKleveko-2013_2(27).pdf" TargetMode="External"/><Relationship Id="rId17" Type="http://schemas.openxmlformats.org/officeDocument/2006/relationships/hyperlink" Target="mailto:isveta@krav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van@ivanov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16/j.geotexmem.2013.12.00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eter@petrov.ru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sveta@krav.com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2;&#1077;&#1089;&#1090;&#1085;&#1080;&#1082;%20&#1057;&#1080;&#1040;\&#1055;&#1088;&#1080;&#1084;&#1077;&#1088;%20&#1086;&#1092;&#1086;&#1088;&#1084;&#1083;&#1077;&#1085;&#1080;&#1103;%20&#1089;&#1090;&#1072;&#1090;&#110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78BB-4C91-4DD1-8A2F-C10B0AF2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оформления статьи.dotx</Template>
  <TotalTime>264</TotalTime>
  <Pages>4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АВТОРАМ</vt:lpstr>
    </vt:vector>
  </TitlesOfParts>
  <Company/>
  <LinksUpToDate>false</LinksUpToDate>
  <CharactersWithSpaces>9520</CharactersWithSpaces>
  <SharedDoc>false</SharedDoc>
  <HLinks>
    <vt:vector size="30" baseType="variant">
      <vt:variant>
        <vt:i4>2162716</vt:i4>
      </vt:variant>
      <vt:variant>
        <vt:i4>15</vt:i4>
      </vt:variant>
      <vt:variant>
        <vt:i4>0</vt:i4>
      </vt:variant>
      <vt:variant>
        <vt:i4>5</vt:i4>
      </vt:variant>
      <vt:variant>
        <vt:lpwstr>http://vestnik.vgasu.ru/attachments/PonomarevTatyannikovKleveko-2013_2(27).pdf</vt:lpwstr>
      </vt:variant>
      <vt:variant>
        <vt:lpwstr/>
      </vt:variant>
      <vt:variant>
        <vt:i4>4325445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http://dx.doi.org/10.1016/j.geotexmem.2013.12.002</vt:lpwstr>
      </vt:variant>
      <vt:variant>
        <vt:lpwstr/>
      </vt:variant>
      <vt:variant>
        <vt:i4>4259912</vt:i4>
      </vt:variant>
      <vt:variant>
        <vt:i4>9</vt:i4>
      </vt:variant>
      <vt:variant>
        <vt:i4>0</vt:i4>
      </vt:variant>
      <vt:variant>
        <vt:i4>5</vt:i4>
      </vt:variant>
      <vt:variant>
        <vt:lpwstr>http://ru.translit.ru/?account=lc</vt:lpwstr>
      </vt:variant>
      <vt:variant>
        <vt:lpwstr/>
      </vt:variant>
      <vt:variant>
        <vt:i4>2162716</vt:i4>
      </vt:variant>
      <vt:variant>
        <vt:i4>6</vt:i4>
      </vt:variant>
      <vt:variant>
        <vt:i4>0</vt:i4>
      </vt:variant>
      <vt:variant>
        <vt:i4>5</vt:i4>
      </vt:variant>
      <vt:variant>
        <vt:lpwstr>http://vestnik.vgasu.ru/attachments/PonomarevTatyannikovKleveko-2013_2(27).pdf)</vt:lpwstr>
      </vt:variant>
      <vt:variant>
        <vt:lpwstr/>
      </vt:variant>
      <vt:variant>
        <vt:i4>4325445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http://dx.doi.org/10.1016/j.geotexmem.2013.12.002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АВТОРАМ</dc:title>
  <dc:creator>Sunrise</dc:creator>
  <cp:lastModifiedBy>МАКСИМ</cp:lastModifiedBy>
  <cp:revision>46</cp:revision>
  <cp:lastPrinted>1899-12-31T21:00:00Z</cp:lastPrinted>
  <dcterms:created xsi:type="dcterms:W3CDTF">2019-04-02T05:41:00Z</dcterms:created>
  <dcterms:modified xsi:type="dcterms:W3CDTF">2026-01-23T05:12:00Z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